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2D3" w:rsidRPr="00B1079D" w:rsidRDefault="00D422D3">
      <w:pPr>
        <w:pStyle w:val="CharCharCharCharCharCharCharCharCharChar"/>
        <w:rPr>
          <w:lang w:val="zh-CN"/>
        </w:rPr>
      </w:pPr>
    </w:p>
    <w:p w:rsidR="00D422D3" w:rsidRPr="00B1079D" w:rsidRDefault="00D422D3">
      <w:pPr>
        <w:jc w:val="center"/>
        <w:rPr>
          <w:sz w:val="36"/>
        </w:rPr>
      </w:pPr>
    </w:p>
    <w:p w:rsidR="00D422D3" w:rsidRPr="00B1079D" w:rsidRDefault="00D422D3">
      <w:pPr>
        <w:pStyle w:val="22"/>
        <w:ind w:firstLine="420"/>
      </w:pPr>
    </w:p>
    <w:p w:rsidR="00D422D3" w:rsidRPr="00B1079D" w:rsidRDefault="005B4A26">
      <w:pPr>
        <w:spacing w:line="360" w:lineRule="auto"/>
        <w:jc w:val="center"/>
        <w:outlineLvl w:val="0"/>
        <w:rPr>
          <w:rFonts w:eastAsia="黑体"/>
          <w:kern w:val="0"/>
          <w:sz w:val="44"/>
          <w:szCs w:val="44"/>
        </w:rPr>
      </w:pPr>
      <w:r w:rsidRPr="00B1079D">
        <w:rPr>
          <w:rFonts w:eastAsia="黑体"/>
          <w:kern w:val="0"/>
          <w:sz w:val="44"/>
          <w:szCs w:val="44"/>
        </w:rPr>
        <w:t>2025</w:t>
      </w:r>
      <w:r w:rsidRPr="00B1079D">
        <w:rPr>
          <w:rFonts w:eastAsia="黑体"/>
          <w:kern w:val="0"/>
          <w:sz w:val="44"/>
          <w:szCs w:val="44"/>
        </w:rPr>
        <w:t>年崇川区柴油车路查路检、入户抽测和非道路移动机械检测项目</w:t>
      </w:r>
    </w:p>
    <w:p w:rsidR="00D422D3" w:rsidRPr="00B1079D" w:rsidRDefault="00D422D3">
      <w:pPr>
        <w:spacing w:line="360" w:lineRule="auto"/>
        <w:jc w:val="center"/>
        <w:rPr>
          <w:rFonts w:eastAsia="黑体"/>
          <w:w w:val="90"/>
          <w:kern w:val="0"/>
          <w:sz w:val="44"/>
          <w:szCs w:val="44"/>
        </w:rPr>
      </w:pPr>
    </w:p>
    <w:p w:rsidR="00D422D3" w:rsidRPr="00B1079D" w:rsidRDefault="00D422D3">
      <w:pPr>
        <w:jc w:val="center"/>
        <w:rPr>
          <w:sz w:val="28"/>
        </w:rPr>
      </w:pPr>
    </w:p>
    <w:p w:rsidR="00D422D3" w:rsidRPr="00B1079D" w:rsidRDefault="005B4A26">
      <w:pPr>
        <w:jc w:val="center"/>
        <w:rPr>
          <w:w w:val="150"/>
          <w:sz w:val="44"/>
          <w:szCs w:val="44"/>
        </w:rPr>
      </w:pPr>
      <w:r w:rsidRPr="00B1079D">
        <w:rPr>
          <w:w w:val="150"/>
          <w:sz w:val="44"/>
          <w:szCs w:val="44"/>
        </w:rPr>
        <w:t>竞争性磋商文件</w:t>
      </w:r>
    </w:p>
    <w:p w:rsidR="00D422D3" w:rsidRPr="00B1079D" w:rsidRDefault="00D422D3">
      <w:pPr>
        <w:jc w:val="center"/>
        <w:rPr>
          <w:sz w:val="30"/>
          <w:szCs w:val="30"/>
        </w:rPr>
      </w:pPr>
    </w:p>
    <w:p w:rsidR="00D422D3" w:rsidRPr="00B1079D" w:rsidRDefault="00D422D3">
      <w:pPr>
        <w:jc w:val="center"/>
        <w:rPr>
          <w:sz w:val="28"/>
        </w:rPr>
      </w:pPr>
    </w:p>
    <w:p w:rsidR="00D422D3" w:rsidRPr="00B1079D" w:rsidRDefault="00D422D3">
      <w:pPr>
        <w:jc w:val="center"/>
        <w:rPr>
          <w:sz w:val="28"/>
        </w:rPr>
      </w:pPr>
    </w:p>
    <w:p w:rsidR="00D422D3" w:rsidRPr="00B1079D" w:rsidRDefault="00D422D3">
      <w:pPr>
        <w:jc w:val="center"/>
        <w:rPr>
          <w:sz w:val="28"/>
        </w:rPr>
      </w:pPr>
    </w:p>
    <w:p w:rsidR="00D422D3" w:rsidRPr="00B1079D" w:rsidRDefault="00D422D3">
      <w:pPr>
        <w:jc w:val="center"/>
        <w:rPr>
          <w:sz w:val="28"/>
        </w:rPr>
      </w:pPr>
    </w:p>
    <w:p w:rsidR="00D422D3" w:rsidRPr="00B1079D" w:rsidRDefault="00D422D3">
      <w:pPr>
        <w:pStyle w:val="1"/>
      </w:pPr>
    </w:p>
    <w:p w:rsidR="00D422D3" w:rsidRPr="00B1079D" w:rsidRDefault="00D422D3">
      <w:pPr>
        <w:pStyle w:val="1"/>
      </w:pPr>
    </w:p>
    <w:p w:rsidR="00D422D3" w:rsidRPr="00B1079D" w:rsidRDefault="00D422D3">
      <w:pPr>
        <w:pStyle w:val="1"/>
      </w:pPr>
    </w:p>
    <w:p w:rsidR="00D422D3" w:rsidRPr="00B1079D" w:rsidRDefault="00D422D3">
      <w:pPr>
        <w:pStyle w:val="1"/>
      </w:pPr>
    </w:p>
    <w:p w:rsidR="00D422D3" w:rsidRPr="00B1079D" w:rsidRDefault="00D422D3">
      <w:pPr>
        <w:pStyle w:val="1"/>
      </w:pPr>
    </w:p>
    <w:p w:rsidR="00D422D3" w:rsidRPr="00B1079D" w:rsidRDefault="00D422D3">
      <w:pPr>
        <w:pStyle w:val="1"/>
      </w:pPr>
    </w:p>
    <w:p w:rsidR="00D422D3" w:rsidRPr="00B1079D" w:rsidRDefault="005B4A26">
      <w:pPr>
        <w:jc w:val="center"/>
        <w:rPr>
          <w:sz w:val="28"/>
        </w:rPr>
      </w:pPr>
      <w:r w:rsidRPr="00B1079D">
        <w:rPr>
          <w:rFonts w:hint="eastAsia"/>
          <w:sz w:val="28"/>
        </w:rPr>
        <w:t>采购人：南通市崇川生态环境局</w:t>
      </w:r>
      <w:r w:rsidRPr="00B1079D">
        <w:rPr>
          <w:rFonts w:hint="eastAsia"/>
          <w:sz w:val="28"/>
        </w:rPr>
        <w:t xml:space="preserve"> </w:t>
      </w:r>
    </w:p>
    <w:p w:rsidR="00D422D3" w:rsidRPr="00B1079D" w:rsidRDefault="005B4A26">
      <w:pPr>
        <w:jc w:val="center"/>
        <w:rPr>
          <w:sz w:val="28"/>
        </w:rPr>
      </w:pPr>
      <w:r w:rsidRPr="00B1079D">
        <w:rPr>
          <w:rFonts w:hint="eastAsia"/>
          <w:sz w:val="28"/>
        </w:rPr>
        <w:t>采购代理机构：江苏中房工程咨询有限公司</w:t>
      </w:r>
    </w:p>
    <w:p w:rsidR="00D422D3" w:rsidRPr="00B1079D" w:rsidRDefault="005B4A26">
      <w:pPr>
        <w:spacing w:line="500" w:lineRule="exact"/>
        <w:jc w:val="center"/>
        <w:rPr>
          <w:sz w:val="28"/>
        </w:rPr>
      </w:pPr>
      <w:r w:rsidRPr="00B1079D">
        <w:rPr>
          <w:sz w:val="28"/>
        </w:rPr>
        <w:t>二〇二</w:t>
      </w:r>
      <w:r w:rsidRPr="00B1079D">
        <w:rPr>
          <w:rFonts w:hint="eastAsia"/>
          <w:sz w:val="28"/>
        </w:rPr>
        <w:t>五</w:t>
      </w:r>
      <w:r w:rsidRPr="00B1079D">
        <w:rPr>
          <w:sz w:val="28"/>
        </w:rPr>
        <w:t>年</w:t>
      </w:r>
      <w:r w:rsidRPr="00B1079D">
        <w:rPr>
          <w:rFonts w:hint="eastAsia"/>
          <w:sz w:val="28"/>
        </w:rPr>
        <w:t>三</w:t>
      </w:r>
      <w:r w:rsidRPr="00B1079D">
        <w:rPr>
          <w:sz w:val="28"/>
        </w:rPr>
        <w:t>月</w:t>
      </w:r>
    </w:p>
    <w:p w:rsidR="00D422D3" w:rsidRPr="00B1079D" w:rsidRDefault="00D422D3">
      <w:pPr>
        <w:spacing w:line="500" w:lineRule="exact"/>
        <w:jc w:val="center"/>
        <w:rPr>
          <w:snapToGrid w:val="0"/>
          <w:sz w:val="26"/>
          <w:szCs w:val="26"/>
        </w:rPr>
      </w:pPr>
    </w:p>
    <w:p w:rsidR="00D422D3" w:rsidRPr="00B1079D" w:rsidRDefault="00D422D3">
      <w:pPr>
        <w:pStyle w:val="1"/>
        <w:ind w:left="0" w:firstLine="0"/>
      </w:pPr>
    </w:p>
    <w:p w:rsidR="00D422D3" w:rsidRPr="00B1079D" w:rsidRDefault="005B4A26">
      <w:pPr>
        <w:spacing w:line="500" w:lineRule="exact"/>
        <w:jc w:val="center"/>
        <w:outlineLvl w:val="0"/>
        <w:rPr>
          <w:b/>
          <w:w w:val="150"/>
          <w:sz w:val="38"/>
          <w:szCs w:val="38"/>
        </w:rPr>
      </w:pPr>
      <w:r w:rsidRPr="00B1079D">
        <w:rPr>
          <w:b/>
          <w:w w:val="150"/>
          <w:sz w:val="38"/>
          <w:szCs w:val="38"/>
        </w:rPr>
        <w:br w:type="page"/>
      </w:r>
      <w:r w:rsidRPr="00B1079D">
        <w:rPr>
          <w:b/>
          <w:w w:val="150"/>
          <w:sz w:val="38"/>
          <w:szCs w:val="38"/>
        </w:rPr>
        <w:lastRenderedPageBreak/>
        <w:t>目</w:t>
      </w:r>
      <w:r w:rsidRPr="00B1079D">
        <w:rPr>
          <w:b/>
          <w:w w:val="150"/>
          <w:sz w:val="38"/>
          <w:szCs w:val="38"/>
        </w:rPr>
        <w:t xml:space="preserve">  </w:t>
      </w:r>
      <w:r w:rsidRPr="00B1079D">
        <w:rPr>
          <w:b/>
          <w:w w:val="150"/>
          <w:sz w:val="38"/>
          <w:szCs w:val="38"/>
        </w:rPr>
        <w:t>录</w:t>
      </w:r>
    </w:p>
    <w:p w:rsidR="00D422D3" w:rsidRPr="00B1079D" w:rsidRDefault="00D422D3">
      <w:pPr>
        <w:tabs>
          <w:tab w:val="left" w:pos="7740"/>
        </w:tabs>
        <w:spacing w:line="360" w:lineRule="auto"/>
        <w:rPr>
          <w:snapToGrid w:val="0"/>
          <w:sz w:val="26"/>
          <w:szCs w:val="26"/>
        </w:rPr>
      </w:pPr>
    </w:p>
    <w:p w:rsidR="00D422D3" w:rsidRPr="00B1079D" w:rsidRDefault="005B4A26">
      <w:pPr>
        <w:tabs>
          <w:tab w:val="left" w:pos="7740"/>
        </w:tabs>
        <w:spacing w:line="360" w:lineRule="auto"/>
        <w:ind w:firstLineChars="100" w:firstLine="320"/>
        <w:rPr>
          <w:bCs/>
          <w:sz w:val="32"/>
          <w:szCs w:val="32"/>
        </w:rPr>
      </w:pPr>
      <w:r w:rsidRPr="00B1079D">
        <w:rPr>
          <w:bCs/>
          <w:sz w:val="32"/>
          <w:szCs w:val="32"/>
        </w:rPr>
        <w:t>第一部分</w:t>
      </w:r>
      <w:r w:rsidRPr="00B1079D">
        <w:rPr>
          <w:bCs/>
          <w:sz w:val="32"/>
          <w:szCs w:val="32"/>
        </w:rPr>
        <w:t xml:space="preserve">  </w:t>
      </w:r>
      <w:r w:rsidRPr="00B1079D">
        <w:rPr>
          <w:bCs/>
          <w:sz w:val="32"/>
          <w:szCs w:val="32"/>
        </w:rPr>
        <w:t>竞争性磋商公告</w:t>
      </w:r>
    </w:p>
    <w:p w:rsidR="00D422D3" w:rsidRPr="00B1079D" w:rsidRDefault="005B4A26">
      <w:pPr>
        <w:tabs>
          <w:tab w:val="left" w:pos="7740"/>
        </w:tabs>
        <w:spacing w:line="360" w:lineRule="auto"/>
        <w:ind w:firstLineChars="100" w:firstLine="320"/>
        <w:rPr>
          <w:bCs/>
          <w:sz w:val="32"/>
          <w:szCs w:val="32"/>
        </w:rPr>
      </w:pPr>
      <w:r w:rsidRPr="00B1079D">
        <w:rPr>
          <w:bCs/>
          <w:sz w:val="32"/>
          <w:szCs w:val="32"/>
        </w:rPr>
        <w:t>第二部分</w:t>
      </w:r>
      <w:r w:rsidRPr="00B1079D">
        <w:rPr>
          <w:bCs/>
          <w:sz w:val="32"/>
          <w:szCs w:val="32"/>
        </w:rPr>
        <w:t xml:space="preserve">  </w:t>
      </w:r>
      <w:r w:rsidRPr="00B1079D">
        <w:rPr>
          <w:bCs/>
          <w:sz w:val="32"/>
          <w:szCs w:val="32"/>
        </w:rPr>
        <w:t>磋商须知</w:t>
      </w:r>
    </w:p>
    <w:p w:rsidR="00D422D3" w:rsidRPr="00B1079D" w:rsidRDefault="005B4A26">
      <w:pPr>
        <w:tabs>
          <w:tab w:val="left" w:pos="7740"/>
        </w:tabs>
        <w:spacing w:line="360" w:lineRule="auto"/>
        <w:ind w:firstLineChars="100" w:firstLine="320"/>
        <w:rPr>
          <w:bCs/>
          <w:sz w:val="32"/>
          <w:szCs w:val="32"/>
        </w:rPr>
      </w:pPr>
      <w:r w:rsidRPr="00B1079D">
        <w:rPr>
          <w:bCs/>
          <w:sz w:val="32"/>
          <w:szCs w:val="32"/>
        </w:rPr>
        <w:t>第三部分</w:t>
      </w:r>
      <w:r w:rsidRPr="00B1079D">
        <w:rPr>
          <w:bCs/>
          <w:sz w:val="32"/>
          <w:szCs w:val="32"/>
        </w:rPr>
        <w:t xml:space="preserve">  </w:t>
      </w:r>
      <w:r w:rsidRPr="00B1079D">
        <w:rPr>
          <w:bCs/>
          <w:sz w:val="32"/>
          <w:szCs w:val="32"/>
        </w:rPr>
        <w:t>项目需求说明</w:t>
      </w:r>
    </w:p>
    <w:p w:rsidR="00D422D3" w:rsidRPr="00B1079D" w:rsidRDefault="005B4A26">
      <w:pPr>
        <w:tabs>
          <w:tab w:val="left" w:pos="7740"/>
        </w:tabs>
        <w:spacing w:line="360" w:lineRule="auto"/>
        <w:ind w:firstLineChars="100" w:firstLine="320"/>
        <w:rPr>
          <w:bCs/>
          <w:sz w:val="32"/>
          <w:szCs w:val="32"/>
        </w:rPr>
      </w:pPr>
      <w:r w:rsidRPr="00B1079D">
        <w:rPr>
          <w:bCs/>
          <w:sz w:val="32"/>
          <w:szCs w:val="32"/>
        </w:rPr>
        <w:t>第四部分</w:t>
      </w:r>
      <w:r w:rsidRPr="00B1079D">
        <w:rPr>
          <w:bCs/>
          <w:sz w:val="32"/>
          <w:szCs w:val="32"/>
        </w:rPr>
        <w:t xml:space="preserve">  </w:t>
      </w:r>
      <w:r w:rsidRPr="00B1079D">
        <w:rPr>
          <w:bCs/>
          <w:sz w:val="32"/>
          <w:szCs w:val="32"/>
        </w:rPr>
        <w:t>磋商程序和内容</w:t>
      </w:r>
    </w:p>
    <w:p w:rsidR="00D422D3" w:rsidRPr="00B1079D" w:rsidRDefault="005B4A26">
      <w:pPr>
        <w:tabs>
          <w:tab w:val="left" w:pos="7740"/>
        </w:tabs>
        <w:spacing w:line="360" w:lineRule="auto"/>
        <w:ind w:firstLineChars="100" w:firstLine="320"/>
        <w:rPr>
          <w:bCs/>
          <w:sz w:val="32"/>
          <w:szCs w:val="32"/>
        </w:rPr>
      </w:pPr>
      <w:r w:rsidRPr="00B1079D">
        <w:rPr>
          <w:bCs/>
          <w:sz w:val="32"/>
          <w:szCs w:val="32"/>
        </w:rPr>
        <w:t>第五部分</w:t>
      </w:r>
      <w:r w:rsidRPr="00B1079D">
        <w:rPr>
          <w:bCs/>
          <w:sz w:val="32"/>
          <w:szCs w:val="32"/>
        </w:rPr>
        <w:t xml:space="preserve">  </w:t>
      </w:r>
      <w:r w:rsidRPr="00B1079D">
        <w:rPr>
          <w:bCs/>
          <w:sz w:val="32"/>
          <w:szCs w:val="32"/>
        </w:rPr>
        <w:t>合同及履约保证</w:t>
      </w:r>
    </w:p>
    <w:p w:rsidR="00D422D3" w:rsidRPr="00B1079D" w:rsidRDefault="005B4A26">
      <w:pPr>
        <w:tabs>
          <w:tab w:val="left" w:pos="7740"/>
        </w:tabs>
        <w:spacing w:line="360" w:lineRule="auto"/>
        <w:ind w:firstLineChars="100" w:firstLine="320"/>
        <w:rPr>
          <w:bCs/>
          <w:sz w:val="32"/>
          <w:szCs w:val="32"/>
        </w:rPr>
      </w:pPr>
      <w:r w:rsidRPr="00B1079D">
        <w:rPr>
          <w:bCs/>
          <w:sz w:val="32"/>
          <w:szCs w:val="32"/>
        </w:rPr>
        <w:t>第六部分</w:t>
      </w:r>
      <w:r w:rsidRPr="00B1079D">
        <w:rPr>
          <w:bCs/>
          <w:sz w:val="32"/>
          <w:szCs w:val="32"/>
        </w:rPr>
        <w:t xml:space="preserve">  </w:t>
      </w:r>
      <w:r w:rsidRPr="00B1079D">
        <w:rPr>
          <w:bCs/>
          <w:sz w:val="32"/>
          <w:szCs w:val="32"/>
        </w:rPr>
        <w:t>质疑提出和处理</w:t>
      </w:r>
    </w:p>
    <w:p w:rsidR="00D422D3" w:rsidRPr="00B1079D" w:rsidRDefault="005B4A26">
      <w:pPr>
        <w:tabs>
          <w:tab w:val="left" w:pos="7740"/>
        </w:tabs>
        <w:spacing w:line="360" w:lineRule="auto"/>
        <w:ind w:firstLineChars="100" w:firstLine="320"/>
        <w:rPr>
          <w:bCs/>
          <w:sz w:val="32"/>
          <w:szCs w:val="32"/>
        </w:rPr>
      </w:pPr>
      <w:r w:rsidRPr="00B1079D">
        <w:rPr>
          <w:bCs/>
          <w:sz w:val="32"/>
          <w:szCs w:val="32"/>
        </w:rPr>
        <w:t>第七部分</w:t>
      </w:r>
      <w:r w:rsidRPr="00B1079D">
        <w:rPr>
          <w:bCs/>
          <w:sz w:val="32"/>
          <w:szCs w:val="32"/>
        </w:rPr>
        <w:t xml:space="preserve">  </w:t>
      </w:r>
      <w:r w:rsidRPr="00B1079D">
        <w:rPr>
          <w:bCs/>
          <w:sz w:val="32"/>
          <w:szCs w:val="32"/>
        </w:rPr>
        <w:t>响应文件组成</w:t>
      </w:r>
    </w:p>
    <w:p w:rsidR="00D422D3" w:rsidRPr="00B1079D" w:rsidRDefault="00D422D3">
      <w:pPr>
        <w:tabs>
          <w:tab w:val="left" w:pos="7740"/>
        </w:tabs>
        <w:spacing w:line="500" w:lineRule="exact"/>
        <w:rPr>
          <w:rFonts w:eastAsia="楷体_GB2312"/>
          <w:b/>
          <w:spacing w:val="2"/>
          <w:sz w:val="32"/>
          <w:szCs w:val="32"/>
        </w:rPr>
      </w:pPr>
    </w:p>
    <w:p w:rsidR="00D422D3" w:rsidRPr="00B1079D" w:rsidRDefault="00D422D3">
      <w:pPr>
        <w:spacing w:line="500" w:lineRule="exact"/>
        <w:rPr>
          <w:sz w:val="32"/>
          <w:szCs w:val="32"/>
        </w:rPr>
      </w:pPr>
    </w:p>
    <w:p w:rsidR="00D422D3" w:rsidRPr="00B1079D" w:rsidRDefault="00D422D3" w:rsidP="00B1079D">
      <w:pPr>
        <w:adjustRightInd w:val="0"/>
        <w:snapToGrid w:val="0"/>
        <w:ind w:leftChars="-75" w:left="-158" w:rightChars="-286" w:right="-601"/>
        <w:rPr>
          <w:rFonts w:eastAsia="仿宋_GB2312"/>
          <w:b/>
          <w:sz w:val="48"/>
          <w:szCs w:val="48"/>
        </w:rPr>
      </w:pPr>
    </w:p>
    <w:p w:rsidR="00D422D3" w:rsidRPr="00B1079D" w:rsidRDefault="00D422D3">
      <w:pPr>
        <w:jc w:val="center"/>
        <w:rPr>
          <w:b/>
          <w:sz w:val="36"/>
          <w:szCs w:val="36"/>
        </w:rPr>
        <w:sectPr w:rsidR="00D422D3" w:rsidRPr="00B1079D">
          <w:pgSz w:w="11906" w:h="16838"/>
          <w:pgMar w:top="1134" w:right="1134" w:bottom="1134" w:left="1134" w:header="851" w:footer="992" w:gutter="0"/>
          <w:cols w:space="720"/>
          <w:docGrid w:type="linesAndChars" w:linePitch="312"/>
        </w:sectPr>
      </w:pPr>
    </w:p>
    <w:p w:rsidR="00D422D3" w:rsidRPr="00B1079D" w:rsidRDefault="005B4A26">
      <w:pPr>
        <w:numPr>
          <w:ilvl w:val="0"/>
          <w:numId w:val="1"/>
        </w:numPr>
        <w:jc w:val="center"/>
        <w:outlineLvl w:val="0"/>
        <w:rPr>
          <w:b/>
          <w:sz w:val="36"/>
          <w:szCs w:val="36"/>
        </w:rPr>
      </w:pPr>
      <w:r w:rsidRPr="00B1079D">
        <w:rPr>
          <w:b/>
          <w:sz w:val="36"/>
          <w:szCs w:val="36"/>
        </w:rPr>
        <w:lastRenderedPageBreak/>
        <w:t>竞争性磋商公告</w:t>
      </w:r>
    </w:p>
    <w:p w:rsidR="00D422D3" w:rsidRPr="00B1079D" w:rsidRDefault="005B4A26">
      <w:pPr>
        <w:snapToGrid w:val="0"/>
        <w:spacing w:line="360" w:lineRule="auto"/>
        <w:ind w:firstLineChars="200" w:firstLine="480"/>
        <w:jc w:val="left"/>
        <w:rPr>
          <w:sz w:val="24"/>
          <w:lang w:val="zh-CN"/>
        </w:rPr>
      </w:pPr>
      <w:bookmarkStart w:id="0" w:name="_Toc387526272"/>
      <w:bookmarkStart w:id="1" w:name="_Toc12939"/>
      <w:bookmarkStart w:id="2" w:name="_Toc387526168"/>
      <w:bookmarkStart w:id="3" w:name="_Toc387526364"/>
      <w:bookmarkStart w:id="4" w:name="OLE_LINK2"/>
      <w:bookmarkStart w:id="5" w:name="OLE_LINK5"/>
      <w:bookmarkStart w:id="6" w:name="OLE_LINK3"/>
      <w:bookmarkStart w:id="7" w:name="OLE_LINK6"/>
      <w:bookmarkStart w:id="8" w:name="OLE_LINK7"/>
      <w:bookmarkStart w:id="9" w:name="OLE_LINK1"/>
      <w:bookmarkStart w:id="10" w:name="OLE_LINK4"/>
      <w:r w:rsidRPr="00B1079D">
        <w:rPr>
          <w:rFonts w:hint="eastAsia"/>
          <w:sz w:val="24"/>
          <w:lang w:val="zh-CN"/>
        </w:rPr>
        <w:t>江苏中房工程咨询有限公司</w:t>
      </w:r>
      <w:r w:rsidRPr="00B1079D">
        <w:rPr>
          <w:sz w:val="24"/>
          <w:lang w:val="zh-CN"/>
        </w:rPr>
        <w:t>受南通市崇川生态环境局</w:t>
      </w:r>
      <w:r w:rsidRPr="00B1079D">
        <w:rPr>
          <w:sz w:val="24"/>
          <w:lang w:val="zh-CN"/>
        </w:rPr>
        <w:t>(</w:t>
      </w:r>
      <w:r w:rsidRPr="00B1079D">
        <w:rPr>
          <w:sz w:val="24"/>
          <w:lang w:val="zh-CN"/>
        </w:rPr>
        <w:t>下称采购人</w:t>
      </w:r>
      <w:r w:rsidRPr="00B1079D">
        <w:rPr>
          <w:sz w:val="24"/>
          <w:lang w:val="zh-CN"/>
        </w:rPr>
        <w:t>)</w:t>
      </w:r>
      <w:r w:rsidRPr="00B1079D">
        <w:rPr>
          <w:sz w:val="24"/>
          <w:lang w:val="zh-CN"/>
        </w:rPr>
        <w:t>委托，就</w:t>
      </w:r>
      <w:r w:rsidRPr="00B1079D">
        <w:rPr>
          <w:sz w:val="24"/>
          <w:lang w:val="zh-CN"/>
        </w:rPr>
        <w:t>2025</w:t>
      </w:r>
      <w:r w:rsidRPr="00B1079D">
        <w:rPr>
          <w:sz w:val="24"/>
          <w:lang w:val="zh-CN"/>
        </w:rPr>
        <w:t>年崇川区柴油车路查路检、入户抽测和非道路移动机械检测项目实施竞争性磋商方式组织采购，现公告如下：</w:t>
      </w:r>
    </w:p>
    <w:p w:rsidR="00D422D3" w:rsidRPr="00B1079D" w:rsidRDefault="005B4A26">
      <w:pPr>
        <w:spacing w:line="360" w:lineRule="auto"/>
        <w:ind w:firstLineChars="200" w:firstLine="480"/>
        <w:jc w:val="left"/>
        <w:rPr>
          <w:sz w:val="24"/>
        </w:rPr>
      </w:pPr>
      <w:r w:rsidRPr="00B1079D">
        <w:rPr>
          <w:sz w:val="24"/>
        </w:rPr>
        <w:t>一、项目基本情况</w:t>
      </w:r>
    </w:p>
    <w:p w:rsidR="00D422D3" w:rsidRPr="00B1079D" w:rsidRDefault="005B4A26">
      <w:pPr>
        <w:spacing w:line="360" w:lineRule="auto"/>
        <w:ind w:firstLineChars="200" w:firstLine="480"/>
        <w:jc w:val="left"/>
        <w:rPr>
          <w:sz w:val="24"/>
        </w:rPr>
      </w:pPr>
      <w:r w:rsidRPr="00B1079D">
        <w:rPr>
          <w:sz w:val="24"/>
        </w:rPr>
        <w:t>1</w:t>
      </w:r>
      <w:r w:rsidRPr="00B1079D">
        <w:rPr>
          <w:sz w:val="24"/>
        </w:rPr>
        <w:t>、项目名称：</w:t>
      </w:r>
      <w:r w:rsidRPr="00B1079D">
        <w:rPr>
          <w:sz w:val="24"/>
          <w:lang w:val="zh-CN"/>
        </w:rPr>
        <w:t>2025</w:t>
      </w:r>
      <w:r w:rsidRPr="00B1079D">
        <w:rPr>
          <w:sz w:val="24"/>
          <w:lang w:val="zh-CN"/>
        </w:rPr>
        <w:t>年崇川区柴油车路查路检、入户抽测和非道路移动机械检测项目</w:t>
      </w:r>
    </w:p>
    <w:p w:rsidR="00D422D3" w:rsidRPr="00B1079D" w:rsidRDefault="005B4A26">
      <w:pPr>
        <w:spacing w:line="360" w:lineRule="auto"/>
        <w:ind w:firstLineChars="200" w:firstLine="480"/>
        <w:jc w:val="left"/>
        <w:rPr>
          <w:sz w:val="24"/>
        </w:rPr>
      </w:pPr>
      <w:r w:rsidRPr="00B1079D">
        <w:rPr>
          <w:sz w:val="24"/>
        </w:rPr>
        <w:t>2</w:t>
      </w:r>
      <w:r w:rsidRPr="00B1079D">
        <w:rPr>
          <w:sz w:val="24"/>
        </w:rPr>
        <w:t>、预算金额：人民币</w:t>
      </w:r>
      <w:r w:rsidRPr="00B1079D">
        <w:rPr>
          <w:rFonts w:hint="eastAsia"/>
          <w:sz w:val="24"/>
        </w:rPr>
        <w:t>14</w:t>
      </w:r>
      <w:r w:rsidRPr="00B1079D">
        <w:rPr>
          <w:rFonts w:hint="eastAsia"/>
          <w:sz w:val="24"/>
        </w:rPr>
        <w:t>万元</w:t>
      </w:r>
    </w:p>
    <w:p w:rsidR="00D422D3" w:rsidRPr="00B1079D" w:rsidRDefault="005B4A26">
      <w:pPr>
        <w:spacing w:line="360" w:lineRule="auto"/>
        <w:ind w:firstLineChars="200" w:firstLine="480"/>
        <w:jc w:val="left"/>
        <w:rPr>
          <w:sz w:val="24"/>
        </w:rPr>
      </w:pPr>
      <w:r w:rsidRPr="00B1079D">
        <w:rPr>
          <w:sz w:val="24"/>
        </w:rPr>
        <w:t>3</w:t>
      </w:r>
      <w:r w:rsidRPr="00B1079D">
        <w:rPr>
          <w:sz w:val="24"/>
        </w:rPr>
        <w:t>、</w:t>
      </w:r>
      <w:r w:rsidRPr="00B1079D">
        <w:rPr>
          <w:rFonts w:hint="eastAsia"/>
          <w:sz w:val="24"/>
        </w:rPr>
        <w:t>最高限价：</w:t>
      </w:r>
      <w:r w:rsidRPr="00B1079D">
        <w:rPr>
          <w:rFonts w:hint="eastAsia"/>
          <w:sz w:val="24"/>
        </w:rPr>
        <w:t>350</w:t>
      </w:r>
      <w:r w:rsidRPr="00B1079D">
        <w:rPr>
          <w:rFonts w:hint="eastAsia"/>
          <w:sz w:val="24"/>
        </w:rPr>
        <w:t>元</w:t>
      </w:r>
      <w:r w:rsidRPr="00B1079D">
        <w:rPr>
          <w:rFonts w:hint="eastAsia"/>
          <w:sz w:val="24"/>
        </w:rPr>
        <w:t>/</w:t>
      </w:r>
      <w:r w:rsidRPr="00B1079D">
        <w:rPr>
          <w:rFonts w:hint="eastAsia"/>
          <w:sz w:val="24"/>
        </w:rPr>
        <w:t>辆·次</w:t>
      </w:r>
      <w:r w:rsidRPr="00B1079D">
        <w:rPr>
          <w:sz w:val="24"/>
        </w:rPr>
        <w:t>，报价超过采购预算的为无效响应文件</w:t>
      </w:r>
    </w:p>
    <w:p w:rsidR="00D422D3" w:rsidRPr="00B1079D" w:rsidRDefault="005B4A26">
      <w:pPr>
        <w:spacing w:line="360" w:lineRule="auto"/>
        <w:ind w:firstLineChars="200" w:firstLine="480"/>
        <w:jc w:val="left"/>
        <w:rPr>
          <w:sz w:val="24"/>
        </w:rPr>
      </w:pPr>
      <w:r w:rsidRPr="00B1079D">
        <w:rPr>
          <w:rFonts w:hint="eastAsia"/>
          <w:sz w:val="24"/>
        </w:rPr>
        <w:t>4</w:t>
      </w:r>
      <w:r w:rsidRPr="00B1079D">
        <w:rPr>
          <w:rFonts w:hint="eastAsia"/>
          <w:sz w:val="24"/>
        </w:rPr>
        <w:t>、</w:t>
      </w:r>
      <w:r w:rsidRPr="00B1079D">
        <w:rPr>
          <w:sz w:val="24"/>
        </w:rPr>
        <w:t>采购需求：</w:t>
      </w:r>
      <w:r w:rsidRPr="00B1079D">
        <w:rPr>
          <w:sz w:val="24"/>
          <w:lang w:val="zh-CN"/>
        </w:rPr>
        <w:t>2025</w:t>
      </w:r>
      <w:r w:rsidRPr="00B1079D">
        <w:rPr>
          <w:sz w:val="24"/>
          <w:lang w:val="zh-CN"/>
        </w:rPr>
        <w:t>年崇川区柴油车路查路检、入户抽测和非道路移动机械检测项目</w:t>
      </w:r>
      <w:r w:rsidRPr="00B1079D">
        <w:rPr>
          <w:sz w:val="24"/>
        </w:rPr>
        <w:t>，具体详见磋商文件第三部分项目需求。</w:t>
      </w:r>
    </w:p>
    <w:p w:rsidR="00D422D3" w:rsidRPr="00B1079D" w:rsidRDefault="005B4A26">
      <w:pPr>
        <w:spacing w:line="360" w:lineRule="auto"/>
        <w:ind w:firstLineChars="200" w:firstLine="480"/>
        <w:jc w:val="left"/>
        <w:rPr>
          <w:sz w:val="24"/>
        </w:rPr>
      </w:pPr>
      <w:r w:rsidRPr="00B1079D">
        <w:rPr>
          <w:rFonts w:hint="eastAsia"/>
          <w:sz w:val="24"/>
        </w:rPr>
        <w:t>5</w:t>
      </w:r>
      <w:r w:rsidRPr="00B1079D">
        <w:rPr>
          <w:sz w:val="24"/>
        </w:rPr>
        <w:t>、</w:t>
      </w:r>
      <w:bookmarkStart w:id="11" w:name="_Toc20597"/>
      <w:bookmarkStart w:id="12" w:name="_Toc387526169"/>
      <w:bookmarkStart w:id="13" w:name="_Toc387526365"/>
      <w:bookmarkStart w:id="14" w:name="_Toc387526273"/>
      <w:bookmarkEnd w:id="0"/>
      <w:bookmarkEnd w:id="1"/>
      <w:bookmarkEnd w:id="2"/>
      <w:bookmarkEnd w:id="3"/>
      <w:r w:rsidRPr="00B1079D">
        <w:rPr>
          <w:sz w:val="24"/>
        </w:rPr>
        <w:t>合同履行期限：</w:t>
      </w:r>
      <w:r w:rsidRPr="00B1079D">
        <w:rPr>
          <w:rFonts w:hint="eastAsia"/>
          <w:sz w:val="24"/>
        </w:rPr>
        <w:t>暂定</w:t>
      </w:r>
      <w:r w:rsidRPr="00B1079D">
        <w:rPr>
          <w:rFonts w:hint="eastAsia"/>
          <w:sz w:val="24"/>
        </w:rPr>
        <w:t>1</w:t>
      </w:r>
      <w:r w:rsidRPr="00B1079D">
        <w:rPr>
          <w:rFonts w:hint="eastAsia"/>
          <w:sz w:val="24"/>
        </w:rPr>
        <w:t>年</w:t>
      </w:r>
      <w:r w:rsidRPr="00B1079D">
        <w:rPr>
          <w:sz w:val="24"/>
        </w:rPr>
        <w:t>。</w:t>
      </w:r>
    </w:p>
    <w:p w:rsidR="00D422D3" w:rsidRPr="00B1079D" w:rsidRDefault="005B4A26">
      <w:pPr>
        <w:spacing w:line="360" w:lineRule="auto"/>
        <w:ind w:firstLineChars="200" w:firstLine="480"/>
        <w:jc w:val="left"/>
        <w:rPr>
          <w:sz w:val="24"/>
        </w:rPr>
      </w:pPr>
      <w:r w:rsidRPr="00B1079D">
        <w:rPr>
          <w:rFonts w:hint="eastAsia"/>
          <w:sz w:val="24"/>
        </w:rPr>
        <w:t>6</w:t>
      </w:r>
      <w:r w:rsidRPr="00B1079D">
        <w:rPr>
          <w:sz w:val="24"/>
        </w:rPr>
        <w:t>、本项目不接受联合体。</w:t>
      </w:r>
    </w:p>
    <w:bookmarkEnd w:id="11"/>
    <w:bookmarkEnd w:id="12"/>
    <w:bookmarkEnd w:id="13"/>
    <w:bookmarkEnd w:id="14"/>
    <w:p w:rsidR="00D422D3" w:rsidRPr="00B1079D" w:rsidRDefault="005B4A26">
      <w:pPr>
        <w:spacing w:line="360" w:lineRule="auto"/>
        <w:ind w:firstLineChars="200" w:firstLine="480"/>
        <w:jc w:val="left"/>
        <w:rPr>
          <w:sz w:val="24"/>
        </w:rPr>
      </w:pPr>
      <w:r w:rsidRPr="00B1079D">
        <w:rPr>
          <w:sz w:val="24"/>
        </w:rPr>
        <w:t>二、申请人的资格要求</w:t>
      </w:r>
    </w:p>
    <w:p w:rsidR="00D422D3" w:rsidRPr="00B1079D" w:rsidRDefault="005B4A26">
      <w:pPr>
        <w:spacing w:line="360" w:lineRule="auto"/>
        <w:ind w:firstLineChars="200" w:firstLine="480"/>
        <w:jc w:val="left"/>
        <w:rPr>
          <w:sz w:val="24"/>
        </w:rPr>
      </w:pPr>
      <w:r w:rsidRPr="00B1079D">
        <w:rPr>
          <w:sz w:val="24"/>
        </w:rPr>
        <w:t>1</w:t>
      </w:r>
      <w:r w:rsidRPr="00B1079D">
        <w:rPr>
          <w:sz w:val="24"/>
        </w:rPr>
        <w:t>、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rsidR="00D422D3" w:rsidRPr="00B1079D" w:rsidRDefault="005B4A26">
      <w:pPr>
        <w:spacing w:line="360" w:lineRule="auto"/>
        <w:ind w:firstLineChars="200" w:firstLine="480"/>
        <w:jc w:val="left"/>
        <w:rPr>
          <w:sz w:val="24"/>
        </w:rPr>
      </w:pPr>
      <w:r w:rsidRPr="00B1079D">
        <w:rPr>
          <w:sz w:val="24"/>
        </w:rPr>
        <w:t>2</w:t>
      </w:r>
      <w:r w:rsidRPr="00B1079D">
        <w:rPr>
          <w:sz w:val="24"/>
        </w:rPr>
        <w:t>、落实政府采购政策需满足的资格要求：</w:t>
      </w:r>
      <w:r w:rsidRPr="00B1079D">
        <w:rPr>
          <w:rFonts w:hint="eastAsia"/>
          <w:sz w:val="24"/>
        </w:rPr>
        <w:t>无。</w:t>
      </w:r>
    </w:p>
    <w:p w:rsidR="00D422D3" w:rsidRPr="00B1079D" w:rsidRDefault="005B4A26">
      <w:pPr>
        <w:spacing w:line="360" w:lineRule="auto"/>
        <w:ind w:firstLineChars="200" w:firstLine="480"/>
        <w:jc w:val="left"/>
        <w:rPr>
          <w:sz w:val="24"/>
        </w:rPr>
      </w:pPr>
      <w:r w:rsidRPr="00B1079D">
        <w:rPr>
          <w:sz w:val="24"/>
        </w:rPr>
        <w:t>3</w:t>
      </w:r>
      <w:r w:rsidRPr="00B1079D">
        <w:rPr>
          <w:sz w:val="24"/>
        </w:rPr>
        <w:t>、本项目的特定资格要求：</w:t>
      </w:r>
    </w:p>
    <w:p w:rsidR="00D422D3" w:rsidRPr="00B1079D" w:rsidRDefault="005B4A26">
      <w:pPr>
        <w:spacing w:line="360" w:lineRule="auto"/>
        <w:ind w:firstLineChars="200" w:firstLine="480"/>
        <w:jc w:val="left"/>
        <w:rPr>
          <w:sz w:val="24"/>
        </w:rPr>
      </w:pPr>
      <w:r w:rsidRPr="00B1079D">
        <w:rPr>
          <w:sz w:val="24"/>
        </w:rPr>
        <w:t>（</w:t>
      </w:r>
      <w:r w:rsidRPr="00B1079D">
        <w:rPr>
          <w:sz w:val="24"/>
        </w:rPr>
        <w:t>1</w:t>
      </w:r>
      <w:r w:rsidRPr="00B1079D">
        <w:rPr>
          <w:sz w:val="24"/>
        </w:rPr>
        <w:t>）未被</w:t>
      </w:r>
      <w:r w:rsidRPr="00B1079D">
        <w:rPr>
          <w:sz w:val="24"/>
        </w:rPr>
        <w:t>“</w:t>
      </w:r>
      <w:r w:rsidRPr="00B1079D">
        <w:rPr>
          <w:sz w:val="24"/>
        </w:rPr>
        <w:t>信用中国</w:t>
      </w:r>
      <w:r w:rsidRPr="00B1079D">
        <w:rPr>
          <w:sz w:val="24"/>
        </w:rPr>
        <w:t>”</w:t>
      </w:r>
      <w:r w:rsidRPr="00B1079D">
        <w:rPr>
          <w:sz w:val="24"/>
        </w:rPr>
        <w:t>网站列入失信被执行人、重大税收违法案件当事人名单，未被</w:t>
      </w:r>
      <w:r w:rsidRPr="00B1079D">
        <w:rPr>
          <w:sz w:val="24"/>
        </w:rPr>
        <w:t>“</w:t>
      </w:r>
      <w:r w:rsidRPr="00B1079D">
        <w:rPr>
          <w:sz w:val="24"/>
        </w:rPr>
        <w:t>中国政府采购网</w:t>
      </w:r>
      <w:r w:rsidRPr="00B1079D">
        <w:rPr>
          <w:sz w:val="24"/>
        </w:rPr>
        <w:t>”</w:t>
      </w:r>
      <w:r w:rsidRPr="00B1079D">
        <w:rPr>
          <w:sz w:val="24"/>
        </w:rPr>
        <w:t>政府采购不良行为记录名单；</w:t>
      </w:r>
    </w:p>
    <w:p w:rsidR="00D422D3" w:rsidRPr="00B1079D" w:rsidRDefault="005B4A26">
      <w:pPr>
        <w:spacing w:line="360" w:lineRule="auto"/>
        <w:ind w:firstLineChars="200" w:firstLine="480"/>
        <w:jc w:val="left"/>
        <w:rPr>
          <w:sz w:val="24"/>
        </w:rPr>
      </w:pPr>
      <w:r w:rsidRPr="00B1079D">
        <w:rPr>
          <w:sz w:val="24"/>
        </w:rPr>
        <w:t>（</w:t>
      </w:r>
      <w:r w:rsidRPr="00B1079D">
        <w:rPr>
          <w:sz w:val="24"/>
        </w:rPr>
        <w:t>2</w:t>
      </w:r>
      <w:r w:rsidRPr="00B1079D">
        <w:rPr>
          <w:sz w:val="24"/>
        </w:rPr>
        <w:t>）单位负责人为同一人或者存在直接控股、管理关系的不同供应商，不得同时参加同一合同项下的投标。</w:t>
      </w:r>
    </w:p>
    <w:p w:rsidR="00D422D3" w:rsidRPr="00B1079D" w:rsidRDefault="005B4A26">
      <w:pPr>
        <w:spacing w:line="360" w:lineRule="auto"/>
        <w:ind w:firstLineChars="200" w:firstLine="480"/>
        <w:jc w:val="left"/>
        <w:rPr>
          <w:sz w:val="24"/>
        </w:rPr>
      </w:pPr>
      <w:r w:rsidRPr="00B1079D">
        <w:rPr>
          <w:sz w:val="24"/>
        </w:rPr>
        <w:t>（</w:t>
      </w:r>
      <w:r w:rsidRPr="00B1079D">
        <w:rPr>
          <w:sz w:val="24"/>
        </w:rPr>
        <w:t>3</w:t>
      </w:r>
      <w:r w:rsidRPr="00B1079D">
        <w:rPr>
          <w:sz w:val="24"/>
        </w:rPr>
        <w:t>）成交供应商不得将本项目分包或者转让给其他主体实施。</w:t>
      </w:r>
    </w:p>
    <w:p w:rsidR="00D422D3" w:rsidRPr="00B1079D" w:rsidRDefault="005B4A26" w:rsidP="00B1079D">
      <w:pPr>
        <w:spacing w:line="360" w:lineRule="auto"/>
        <w:ind w:firstLineChars="200" w:firstLine="482"/>
        <w:jc w:val="left"/>
        <w:rPr>
          <w:sz w:val="24"/>
        </w:rPr>
      </w:pPr>
      <w:r w:rsidRPr="00B1079D">
        <w:rPr>
          <w:b/>
          <w:sz w:val="24"/>
        </w:rPr>
        <w:t>三</w:t>
      </w:r>
      <w:r w:rsidRPr="00B1079D">
        <w:rPr>
          <w:sz w:val="24"/>
        </w:rPr>
        <w:t>、磋商文件获取</w:t>
      </w:r>
    </w:p>
    <w:p w:rsidR="00D422D3" w:rsidRPr="00B1079D" w:rsidRDefault="005B4A26">
      <w:pPr>
        <w:spacing w:line="360" w:lineRule="auto"/>
        <w:ind w:firstLineChars="200" w:firstLine="480"/>
        <w:rPr>
          <w:sz w:val="24"/>
        </w:rPr>
      </w:pPr>
      <w:bookmarkStart w:id="15" w:name="_Toc387526370"/>
      <w:bookmarkStart w:id="16" w:name="_Toc387526174"/>
      <w:bookmarkStart w:id="17" w:name="_Toc401557586"/>
      <w:bookmarkStart w:id="18" w:name="_Toc387526278"/>
      <w:bookmarkStart w:id="19" w:name="_Toc30068"/>
      <w:r w:rsidRPr="00B1079D">
        <w:rPr>
          <w:sz w:val="24"/>
        </w:rPr>
        <w:t>1</w:t>
      </w:r>
      <w:r w:rsidRPr="00B1079D">
        <w:rPr>
          <w:sz w:val="24"/>
        </w:rPr>
        <w:t>、获取时间：</w:t>
      </w:r>
      <w:r w:rsidRPr="00B1079D">
        <w:rPr>
          <w:kern w:val="0"/>
          <w:sz w:val="24"/>
          <w:u w:val="single"/>
        </w:rPr>
        <w:t>自本磋商公告发布之日起</w:t>
      </w:r>
      <w:r w:rsidRPr="00B1079D">
        <w:rPr>
          <w:kern w:val="0"/>
          <w:sz w:val="24"/>
        </w:rPr>
        <w:t>。</w:t>
      </w:r>
    </w:p>
    <w:p w:rsidR="00D422D3" w:rsidRPr="00B1079D" w:rsidRDefault="005B4A26">
      <w:pPr>
        <w:spacing w:line="360" w:lineRule="auto"/>
        <w:ind w:firstLineChars="200" w:firstLine="480"/>
        <w:jc w:val="left"/>
        <w:rPr>
          <w:kern w:val="0"/>
          <w:sz w:val="24"/>
        </w:rPr>
      </w:pPr>
      <w:bookmarkStart w:id="20" w:name="_Toc387526369"/>
      <w:bookmarkStart w:id="21" w:name="_Toc387526277"/>
      <w:bookmarkStart w:id="22" w:name="_Toc387526173"/>
      <w:r w:rsidRPr="00B1079D">
        <w:rPr>
          <w:sz w:val="24"/>
        </w:rPr>
        <w:t>2</w:t>
      </w:r>
      <w:r w:rsidRPr="00B1079D">
        <w:rPr>
          <w:sz w:val="24"/>
        </w:rPr>
        <w:t>、</w:t>
      </w:r>
      <w:r w:rsidRPr="00B1079D">
        <w:rPr>
          <w:kern w:val="0"/>
          <w:sz w:val="24"/>
        </w:rPr>
        <w:t>获取方式：</w:t>
      </w:r>
      <w:r w:rsidRPr="00B1079D">
        <w:rPr>
          <w:kern w:val="0"/>
          <w:sz w:val="24"/>
          <w:u w:val="single"/>
        </w:rPr>
        <w:t>本项目</w:t>
      </w:r>
      <w:r w:rsidRPr="00B1079D">
        <w:rPr>
          <w:sz w:val="24"/>
          <w:u w:val="single"/>
        </w:rPr>
        <w:t>资格审查采用资格后审方式，无报名环节，供应商直接</w:t>
      </w:r>
      <w:r w:rsidRPr="00B1079D">
        <w:rPr>
          <w:kern w:val="0"/>
          <w:sz w:val="24"/>
          <w:u w:val="single"/>
        </w:rPr>
        <w:t>从</w:t>
      </w:r>
      <w:r w:rsidRPr="00B1079D">
        <w:rPr>
          <w:sz w:val="24"/>
          <w:u w:val="single"/>
        </w:rPr>
        <w:t>南通市崇川区人民政府网站（</w:t>
      </w:r>
      <w:r w:rsidRPr="00B1079D">
        <w:rPr>
          <w:sz w:val="24"/>
          <w:u w:val="single"/>
        </w:rPr>
        <w:t>http://www.chongchuan.gov.cn/</w:t>
      </w:r>
      <w:r w:rsidRPr="00B1079D">
        <w:rPr>
          <w:sz w:val="24"/>
          <w:u w:val="single"/>
        </w:rPr>
        <w:t>）公示公告</w:t>
      </w:r>
      <w:r w:rsidRPr="00B1079D">
        <w:rPr>
          <w:kern w:val="0"/>
          <w:sz w:val="24"/>
        </w:rPr>
        <w:t>自行下载磋商文件、答疑等磋商资料。</w:t>
      </w:r>
      <w:bookmarkEnd w:id="20"/>
      <w:bookmarkEnd w:id="21"/>
      <w:bookmarkEnd w:id="22"/>
    </w:p>
    <w:p w:rsidR="00D422D3" w:rsidRPr="00B1079D" w:rsidRDefault="005B4A26">
      <w:pPr>
        <w:spacing w:line="360" w:lineRule="auto"/>
        <w:ind w:firstLineChars="200" w:firstLine="480"/>
        <w:jc w:val="left"/>
        <w:rPr>
          <w:sz w:val="24"/>
        </w:rPr>
      </w:pPr>
      <w:r w:rsidRPr="00B1079D">
        <w:rPr>
          <w:sz w:val="24"/>
        </w:rPr>
        <w:t>四、响应文</w:t>
      </w:r>
      <w:bookmarkEnd w:id="15"/>
      <w:bookmarkEnd w:id="16"/>
      <w:bookmarkEnd w:id="17"/>
      <w:bookmarkEnd w:id="18"/>
      <w:bookmarkEnd w:id="19"/>
      <w:r w:rsidRPr="00B1079D">
        <w:rPr>
          <w:sz w:val="24"/>
        </w:rPr>
        <w:t>件提交</w:t>
      </w:r>
    </w:p>
    <w:p w:rsidR="00D422D3" w:rsidRPr="00B1079D" w:rsidRDefault="005B4A26">
      <w:pPr>
        <w:widowControl/>
        <w:spacing w:line="360" w:lineRule="auto"/>
        <w:ind w:firstLineChars="200" w:firstLine="480"/>
        <w:jc w:val="left"/>
        <w:rPr>
          <w:b/>
          <w:sz w:val="24"/>
          <w:u w:val="single"/>
        </w:rPr>
      </w:pPr>
      <w:r w:rsidRPr="00B1079D">
        <w:rPr>
          <w:kern w:val="0"/>
          <w:sz w:val="24"/>
        </w:rPr>
        <w:lastRenderedPageBreak/>
        <w:t>1</w:t>
      </w:r>
      <w:r w:rsidRPr="00B1079D">
        <w:rPr>
          <w:kern w:val="0"/>
          <w:sz w:val="24"/>
        </w:rPr>
        <w:t>、递交响应文件截止时间：</w:t>
      </w:r>
      <w:r w:rsidRPr="00B1079D">
        <w:rPr>
          <w:rFonts w:hint="eastAsia"/>
          <w:b/>
          <w:kern w:val="0"/>
          <w:sz w:val="24"/>
          <w:u w:val="single"/>
        </w:rPr>
        <w:t>2</w:t>
      </w:r>
      <w:r w:rsidRPr="00B1079D">
        <w:rPr>
          <w:b/>
          <w:kern w:val="0"/>
          <w:sz w:val="24"/>
          <w:u w:val="single"/>
        </w:rPr>
        <w:t>02</w:t>
      </w:r>
      <w:r w:rsidRPr="00B1079D">
        <w:rPr>
          <w:rFonts w:hint="eastAsia"/>
          <w:b/>
          <w:kern w:val="0"/>
          <w:sz w:val="24"/>
          <w:u w:val="single"/>
        </w:rPr>
        <w:t>5</w:t>
      </w:r>
      <w:r w:rsidRPr="00B1079D">
        <w:rPr>
          <w:rFonts w:hint="eastAsia"/>
          <w:b/>
          <w:kern w:val="0"/>
          <w:sz w:val="24"/>
          <w:u w:val="single"/>
        </w:rPr>
        <w:t>年</w:t>
      </w:r>
      <w:r w:rsidR="00B1079D" w:rsidRPr="00B1079D">
        <w:rPr>
          <w:rFonts w:hint="eastAsia"/>
          <w:b/>
          <w:kern w:val="0"/>
          <w:sz w:val="24"/>
          <w:u w:val="single"/>
        </w:rPr>
        <w:t>3</w:t>
      </w:r>
      <w:r w:rsidRPr="00B1079D">
        <w:rPr>
          <w:rFonts w:hint="eastAsia"/>
          <w:b/>
          <w:kern w:val="0"/>
          <w:sz w:val="24"/>
          <w:u w:val="single"/>
        </w:rPr>
        <w:t>月</w:t>
      </w:r>
      <w:r w:rsidR="00B1079D" w:rsidRPr="00B1079D">
        <w:rPr>
          <w:rFonts w:hint="eastAsia"/>
          <w:b/>
          <w:kern w:val="0"/>
          <w:sz w:val="24"/>
          <w:u w:val="single"/>
        </w:rPr>
        <w:t>31</w:t>
      </w:r>
      <w:r w:rsidRPr="00B1079D">
        <w:rPr>
          <w:rFonts w:hint="eastAsia"/>
          <w:b/>
          <w:kern w:val="0"/>
          <w:sz w:val="24"/>
          <w:u w:val="single"/>
        </w:rPr>
        <w:t>日</w:t>
      </w:r>
      <w:r w:rsidRPr="00B1079D">
        <w:rPr>
          <w:rFonts w:hint="eastAsia"/>
          <w:b/>
          <w:kern w:val="0"/>
          <w:sz w:val="24"/>
          <w:u w:val="single"/>
        </w:rPr>
        <w:t>14</w:t>
      </w:r>
      <w:r w:rsidRPr="00B1079D">
        <w:rPr>
          <w:rFonts w:hint="eastAsia"/>
          <w:b/>
          <w:kern w:val="0"/>
          <w:sz w:val="24"/>
          <w:u w:val="single"/>
        </w:rPr>
        <w:t>时</w:t>
      </w:r>
      <w:r w:rsidRPr="00B1079D">
        <w:rPr>
          <w:rFonts w:hint="eastAsia"/>
          <w:b/>
          <w:kern w:val="0"/>
          <w:sz w:val="24"/>
          <w:u w:val="single"/>
        </w:rPr>
        <w:t>30</w:t>
      </w:r>
      <w:r w:rsidRPr="00B1079D">
        <w:rPr>
          <w:rFonts w:hint="eastAsia"/>
          <w:b/>
          <w:kern w:val="0"/>
          <w:sz w:val="24"/>
          <w:u w:val="single"/>
        </w:rPr>
        <w:t>分</w:t>
      </w:r>
    </w:p>
    <w:p w:rsidR="00D422D3" w:rsidRPr="00B1079D" w:rsidRDefault="005B4A26">
      <w:pPr>
        <w:widowControl/>
        <w:spacing w:line="360" w:lineRule="auto"/>
        <w:ind w:firstLineChars="200" w:firstLine="480"/>
        <w:jc w:val="left"/>
        <w:rPr>
          <w:kern w:val="0"/>
          <w:sz w:val="24"/>
          <w:u w:val="single"/>
        </w:rPr>
      </w:pPr>
      <w:r w:rsidRPr="00B1079D">
        <w:rPr>
          <w:kern w:val="0"/>
          <w:sz w:val="24"/>
        </w:rPr>
        <w:t>2</w:t>
      </w:r>
      <w:r w:rsidRPr="00B1079D">
        <w:rPr>
          <w:kern w:val="0"/>
          <w:sz w:val="24"/>
        </w:rPr>
        <w:t>、地点：</w:t>
      </w:r>
      <w:r w:rsidRPr="00B1079D">
        <w:rPr>
          <w:b/>
          <w:sz w:val="24"/>
          <w:u w:val="single"/>
        </w:rPr>
        <w:t>南通市崇川区</w:t>
      </w:r>
      <w:r w:rsidRPr="00B1079D">
        <w:rPr>
          <w:rFonts w:hint="eastAsia"/>
          <w:b/>
          <w:sz w:val="24"/>
          <w:u w:val="single"/>
        </w:rPr>
        <w:t>城港路</w:t>
      </w:r>
      <w:r w:rsidRPr="00B1079D">
        <w:rPr>
          <w:rFonts w:hint="eastAsia"/>
          <w:b/>
          <w:sz w:val="24"/>
          <w:u w:val="single"/>
        </w:rPr>
        <w:t>58</w:t>
      </w:r>
      <w:r w:rsidRPr="00B1079D">
        <w:rPr>
          <w:rFonts w:hint="eastAsia"/>
          <w:b/>
          <w:sz w:val="24"/>
          <w:u w:val="single"/>
        </w:rPr>
        <w:t>号三楼北会议室</w:t>
      </w:r>
      <w:r w:rsidRPr="00B1079D">
        <w:rPr>
          <w:sz w:val="24"/>
        </w:rPr>
        <w:t>；</w:t>
      </w:r>
    </w:p>
    <w:p w:rsidR="00D422D3" w:rsidRPr="00B1079D" w:rsidRDefault="005B4A26">
      <w:pPr>
        <w:widowControl/>
        <w:spacing w:line="360" w:lineRule="auto"/>
        <w:ind w:firstLineChars="200" w:firstLine="480"/>
        <w:jc w:val="left"/>
        <w:rPr>
          <w:kern w:val="0"/>
          <w:sz w:val="24"/>
        </w:rPr>
      </w:pPr>
      <w:r w:rsidRPr="00B1079D">
        <w:rPr>
          <w:kern w:val="0"/>
          <w:sz w:val="24"/>
        </w:rPr>
        <w:t>3</w:t>
      </w:r>
      <w:r w:rsidRPr="00B1079D">
        <w:rPr>
          <w:kern w:val="0"/>
          <w:sz w:val="24"/>
        </w:rPr>
        <w:t>、逾期送达或者未送达指定地点的响应文件，采购人不予受理。</w:t>
      </w:r>
    </w:p>
    <w:p w:rsidR="00D422D3" w:rsidRPr="00B1079D" w:rsidRDefault="005B4A26">
      <w:pPr>
        <w:spacing w:line="360" w:lineRule="auto"/>
        <w:ind w:firstLineChars="200" w:firstLine="480"/>
        <w:jc w:val="left"/>
        <w:rPr>
          <w:sz w:val="24"/>
        </w:rPr>
      </w:pPr>
      <w:r w:rsidRPr="00B1079D">
        <w:rPr>
          <w:sz w:val="24"/>
        </w:rPr>
        <w:t>五、开启响应文件</w:t>
      </w:r>
    </w:p>
    <w:p w:rsidR="00D422D3" w:rsidRPr="00B1079D" w:rsidRDefault="005B4A26">
      <w:pPr>
        <w:widowControl/>
        <w:spacing w:line="360" w:lineRule="auto"/>
        <w:ind w:firstLineChars="200" w:firstLine="480"/>
        <w:jc w:val="left"/>
        <w:rPr>
          <w:b/>
          <w:sz w:val="24"/>
          <w:u w:val="single"/>
        </w:rPr>
      </w:pPr>
      <w:r w:rsidRPr="00B1079D">
        <w:rPr>
          <w:kern w:val="0"/>
          <w:sz w:val="24"/>
        </w:rPr>
        <w:t>时间：</w:t>
      </w:r>
      <w:r w:rsidR="00B1079D" w:rsidRPr="00B1079D">
        <w:rPr>
          <w:rFonts w:hint="eastAsia"/>
          <w:b/>
          <w:kern w:val="0"/>
          <w:sz w:val="24"/>
          <w:u w:val="single"/>
        </w:rPr>
        <w:t>2</w:t>
      </w:r>
      <w:r w:rsidR="00B1079D" w:rsidRPr="00B1079D">
        <w:rPr>
          <w:b/>
          <w:kern w:val="0"/>
          <w:sz w:val="24"/>
          <w:u w:val="single"/>
        </w:rPr>
        <w:t>02</w:t>
      </w:r>
      <w:r w:rsidR="00B1079D" w:rsidRPr="00B1079D">
        <w:rPr>
          <w:rFonts w:hint="eastAsia"/>
          <w:b/>
          <w:kern w:val="0"/>
          <w:sz w:val="24"/>
          <w:u w:val="single"/>
        </w:rPr>
        <w:t>5</w:t>
      </w:r>
      <w:r w:rsidR="00B1079D" w:rsidRPr="00B1079D">
        <w:rPr>
          <w:rFonts w:hint="eastAsia"/>
          <w:b/>
          <w:kern w:val="0"/>
          <w:sz w:val="24"/>
          <w:u w:val="single"/>
        </w:rPr>
        <w:t>年</w:t>
      </w:r>
      <w:r w:rsidR="00B1079D" w:rsidRPr="00B1079D">
        <w:rPr>
          <w:rFonts w:hint="eastAsia"/>
          <w:b/>
          <w:kern w:val="0"/>
          <w:sz w:val="24"/>
          <w:u w:val="single"/>
        </w:rPr>
        <w:t>3</w:t>
      </w:r>
      <w:r w:rsidR="00B1079D" w:rsidRPr="00B1079D">
        <w:rPr>
          <w:rFonts w:hint="eastAsia"/>
          <w:b/>
          <w:kern w:val="0"/>
          <w:sz w:val="24"/>
          <w:u w:val="single"/>
        </w:rPr>
        <w:t>月</w:t>
      </w:r>
      <w:r w:rsidR="00B1079D" w:rsidRPr="00B1079D">
        <w:rPr>
          <w:rFonts w:hint="eastAsia"/>
          <w:b/>
          <w:kern w:val="0"/>
          <w:sz w:val="24"/>
          <w:u w:val="single"/>
        </w:rPr>
        <w:t>31</w:t>
      </w:r>
      <w:r w:rsidR="00B1079D" w:rsidRPr="00B1079D">
        <w:rPr>
          <w:rFonts w:hint="eastAsia"/>
          <w:b/>
          <w:kern w:val="0"/>
          <w:sz w:val="24"/>
          <w:u w:val="single"/>
        </w:rPr>
        <w:t>日</w:t>
      </w:r>
      <w:r w:rsidR="00B1079D" w:rsidRPr="00B1079D">
        <w:rPr>
          <w:rFonts w:hint="eastAsia"/>
          <w:b/>
          <w:kern w:val="0"/>
          <w:sz w:val="24"/>
          <w:u w:val="single"/>
        </w:rPr>
        <w:t>14</w:t>
      </w:r>
      <w:r w:rsidR="00B1079D" w:rsidRPr="00B1079D">
        <w:rPr>
          <w:rFonts w:hint="eastAsia"/>
          <w:b/>
          <w:kern w:val="0"/>
          <w:sz w:val="24"/>
          <w:u w:val="single"/>
        </w:rPr>
        <w:t>时</w:t>
      </w:r>
      <w:r w:rsidR="00B1079D" w:rsidRPr="00B1079D">
        <w:rPr>
          <w:rFonts w:hint="eastAsia"/>
          <w:b/>
          <w:kern w:val="0"/>
          <w:sz w:val="24"/>
          <w:u w:val="single"/>
        </w:rPr>
        <w:t>30</w:t>
      </w:r>
      <w:r w:rsidR="00B1079D" w:rsidRPr="00B1079D">
        <w:rPr>
          <w:rFonts w:hint="eastAsia"/>
          <w:b/>
          <w:kern w:val="0"/>
          <w:sz w:val="24"/>
          <w:u w:val="single"/>
        </w:rPr>
        <w:t>分</w:t>
      </w:r>
    </w:p>
    <w:p w:rsidR="00D422D3" w:rsidRPr="00B1079D" w:rsidRDefault="005B4A26">
      <w:pPr>
        <w:spacing w:line="360" w:lineRule="auto"/>
        <w:ind w:firstLineChars="200" w:firstLine="480"/>
        <w:jc w:val="left"/>
        <w:rPr>
          <w:kern w:val="0"/>
          <w:sz w:val="24"/>
        </w:rPr>
      </w:pPr>
      <w:r w:rsidRPr="00B1079D">
        <w:rPr>
          <w:kern w:val="0"/>
          <w:sz w:val="24"/>
          <w:szCs w:val="20"/>
        </w:rPr>
        <w:t>地点：</w:t>
      </w:r>
      <w:r w:rsidRPr="00B1079D">
        <w:rPr>
          <w:b/>
          <w:sz w:val="24"/>
          <w:u w:val="single"/>
        </w:rPr>
        <w:t>南通市崇川区</w:t>
      </w:r>
      <w:r w:rsidRPr="00B1079D">
        <w:rPr>
          <w:rFonts w:hint="eastAsia"/>
          <w:b/>
          <w:sz w:val="24"/>
          <w:u w:val="single"/>
        </w:rPr>
        <w:t>城港路</w:t>
      </w:r>
      <w:r w:rsidRPr="00B1079D">
        <w:rPr>
          <w:rFonts w:hint="eastAsia"/>
          <w:b/>
          <w:sz w:val="24"/>
          <w:u w:val="single"/>
        </w:rPr>
        <w:t>58</w:t>
      </w:r>
      <w:r w:rsidRPr="00B1079D">
        <w:rPr>
          <w:rFonts w:hint="eastAsia"/>
          <w:b/>
          <w:sz w:val="24"/>
          <w:u w:val="single"/>
        </w:rPr>
        <w:t>号三楼北会议室</w:t>
      </w:r>
      <w:r w:rsidRPr="00B1079D">
        <w:rPr>
          <w:sz w:val="24"/>
        </w:rPr>
        <w:t>。</w:t>
      </w:r>
    </w:p>
    <w:p w:rsidR="00D422D3" w:rsidRPr="00B1079D" w:rsidRDefault="005B4A26">
      <w:pPr>
        <w:spacing w:line="360" w:lineRule="auto"/>
        <w:ind w:firstLineChars="200" w:firstLine="480"/>
        <w:jc w:val="left"/>
        <w:rPr>
          <w:kern w:val="0"/>
          <w:sz w:val="24"/>
        </w:rPr>
      </w:pPr>
      <w:r w:rsidRPr="00B1079D">
        <w:rPr>
          <w:bCs/>
          <w:sz w:val="24"/>
        </w:rPr>
        <w:t>六、</w:t>
      </w:r>
      <w:r w:rsidRPr="00B1079D">
        <w:rPr>
          <w:kern w:val="0"/>
          <w:sz w:val="24"/>
        </w:rPr>
        <w:t>公告期限</w:t>
      </w:r>
    </w:p>
    <w:p w:rsidR="00D422D3" w:rsidRPr="00B1079D" w:rsidRDefault="005B4A26">
      <w:pPr>
        <w:spacing w:line="360" w:lineRule="auto"/>
        <w:ind w:firstLineChars="200" w:firstLine="480"/>
        <w:jc w:val="left"/>
        <w:rPr>
          <w:kern w:val="0"/>
          <w:sz w:val="24"/>
        </w:rPr>
      </w:pPr>
      <w:r w:rsidRPr="00B1079D">
        <w:rPr>
          <w:kern w:val="0"/>
          <w:sz w:val="24"/>
        </w:rPr>
        <w:t>自本公告发布之日起</w:t>
      </w:r>
      <w:r w:rsidRPr="00B1079D">
        <w:rPr>
          <w:kern w:val="0"/>
          <w:sz w:val="24"/>
        </w:rPr>
        <w:t>3</w:t>
      </w:r>
      <w:r w:rsidRPr="00B1079D">
        <w:rPr>
          <w:kern w:val="0"/>
          <w:sz w:val="24"/>
        </w:rPr>
        <w:t>个工作日。</w:t>
      </w:r>
    </w:p>
    <w:p w:rsidR="00D422D3" w:rsidRPr="00B1079D" w:rsidRDefault="005B4A26">
      <w:pPr>
        <w:spacing w:line="360" w:lineRule="auto"/>
        <w:ind w:firstLineChars="200" w:firstLine="480"/>
        <w:jc w:val="left"/>
        <w:rPr>
          <w:bCs/>
          <w:sz w:val="24"/>
        </w:rPr>
      </w:pPr>
      <w:r w:rsidRPr="00B1079D">
        <w:rPr>
          <w:bCs/>
          <w:sz w:val="24"/>
        </w:rPr>
        <w:t>七、其他补充事宜</w:t>
      </w:r>
    </w:p>
    <w:p w:rsidR="00D422D3" w:rsidRPr="00B1079D" w:rsidRDefault="005B4A26">
      <w:pPr>
        <w:spacing w:line="360" w:lineRule="auto"/>
        <w:ind w:firstLineChars="200" w:firstLine="480"/>
        <w:jc w:val="left"/>
        <w:rPr>
          <w:kern w:val="0"/>
          <w:sz w:val="24"/>
        </w:rPr>
      </w:pPr>
      <w:r w:rsidRPr="00B1079D">
        <w:rPr>
          <w:kern w:val="0"/>
          <w:sz w:val="24"/>
        </w:rPr>
        <w:t>1</w:t>
      </w:r>
      <w:r w:rsidRPr="00B1079D">
        <w:rPr>
          <w:kern w:val="0"/>
          <w:sz w:val="24"/>
        </w:rPr>
        <w:t>、保证金：本项目不收取</w:t>
      </w:r>
      <w:r w:rsidRPr="00B1079D">
        <w:rPr>
          <w:rFonts w:hint="eastAsia"/>
          <w:kern w:val="0"/>
          <w:sz w:val="24"/>
        </w:rPr>
        <w:t>磋商</w:t>
      </w:r>
      <w:r w:rsidRPr="00B1079D">
        <w:rPr>
          <w:kern w:val="0"/>
          <w:sz w:val="24"/>
        </w:rPr>
        <w:t>保证金。</w:t>
      </w:r>
    </w:p>
    <w:p w:rsidR="00D422D3" w:rsidRPr="00B1079D" w:rsidRDefault="005B4A26">
      <w:pPr>
        <w:spacing w:line="360" w:lineRule="auto"/>
        <w:ind w:firstLineChars="200" w:firstLine="480"/>
        <w:jc w:val="left"/>
        <w:rPr>
          <w:kern w:val="0"/>
          <w:sz w:val="24"/>
        </w:rPr>
      </w:pPr>
      <w:r w:rsidRPr="00B1079D">
        <w:rPr>
          <w:kern w:val="0"/>
          <w:sz w:val="24"/>
        </w:rPr>
        <w:t>2</w:t>
      </w:r>
      <w:r w:rsidRPr="00B1079D">
        <w:rPr>
          <w:kern w:val="0"/>
          <w:sz w:val="24"/>
        </w:rPr>
        <w:t>、本项目采用现场</w:t>
      </w:r>
      <w:r w:rsidRPr="00B1079D">
        <w:rPr>
          <w:rFonts w:hint="eastAsia"/>
          <w:kern w:val="0"/>
          <w:sz w:val="24"/>
        </w:rPr>
        <w:t>磋商</w:t>
      </w:r>
      <w:r w:rsidRPr="00B1079D">
        <w:rPr>
          <w:kern w:val="0"/>
          <w:sz w:val="24"/>
        </w:rPr>
        <w:t>模式</w:t>
      </w:r>
      <w:r w:rsidRPr="00B1079D">
        <w:rPr>
          <w:rFonts w:hint="eastAsia"/>
          <w:kern w:val="0"/>
          <w:sz w:val="24"/>
        </w:rPr>
        <w:t>，所有响应供应商须将纸质投标</w:t>
      </w:r>
      <w:r w:rsidRPr="00B1079D">
        <w:rPr>
          <w:sz w:val="24"/>
        </w:rPr>
        <w:t>响应</w:t>
      </w:r>
      <w:r w:rsidRPr="00B1079D">
        <w:rPr>
          <w:rFonts w:hint="eastAsia"/>
          <w:sz w:val="24"/>
        </w:rPr>
        <w:t>文件在</w:t>
      </w:r>
      <w:r w:rsidRPr="00B1079D">
        <w:rPr>
          <w:rFonts w:hint="eastAsia"/>
          <w:kern w:val="0"/>
          <w:sz w:val="24"/>
        </w:rPr>
        <w:t>截止时间前带至开标现场。</w:t>
      </w:r>
    </w:p>
    <w:p w:rsidR="00D422D3" w:rsidRPr="00B1079D" w:rsidRDefault="005B4A26">
      <w:pPr>
        <w:spacing w:line="360" w:lineRule="auto"/>
        <w:ind w:firstLineChars="200" w:firstLine="480"/>
        <w:jc w:val="left"/>
        <w:rPr>
          <w:kern w:val="0"/>
          <w:sz w:val="24"/>
        </w:rPr>
      </w:pPr>
      <w:r w:rsidRPr="00B1079D">
        <w:rPr>
          <w:kern w:val="0"/>
          <w:sz w:val="24"/>
        </w:rPr>
        <w:t>八、凡对本次采购提出询问，请按以下方式联系</w:t>
      </w:r>
    </w:p>
    <w:p w:rsidR="00D422D3" w:rsidRPr="00B1079D" w:rsidRDefault="005B4A26">
      <w:pPr>
        <w:spacing w:line="360" w:lineRule="auto"/>
        <w:ind w:firstLineChars="200" w:firstLine="480"/>
        <w:jc w:val="left"/>
        <w:rPr>
          <w:kern w:val="0"/>
          <w:sz w:val="24"/>
        </w:rPr>
      </w:pPr>
      <w:r w:rsidRPr="00B1079D">
        <w:rPr>
          <w:kern w:val="0"/>
          <w:sz w:val="24"/>
        </w:rPr>
        <w:t>1</w:t>
      </w:r>
      <w:r w:rsidRPr="00B1079D">
        <w:rPr>
          <w:kern w:val="0"/>
          <w:sz w:val="24"/>
        </w:rPr>
        <w:t>、采购人信息</w:t>
      </w:r>
    </w:p>
    <w:p w:rsidR="00D422D3" w:rsidRPr="00B1079D" w:rsidRDefault="005B4A26">
      <w:pPr>
        <w:spacing w:line="360" w:lineRule="auto"/>
        <w:ind w:firstLineChars="200" w:firstLine="480"/>
        <w:jc w:val="left"/>
        <w:rPr>
          <w:kern w:val="0"/>
          <w:sz w:val="24"/>
        </w:rPr>
      </w:pPr>
      <w:r w:rsidRPr="00B1079D">
        <w:rPr>
          <w:kern w:val="0"/>
          <w:sz w:val="24"/>
        </w:rPr>
        <w:t>名</w:t>
      </w:r>
      <w:r w:rsidRPr="00B1079D">
        <w:rPr>
          <w:kern w:val="0"/>
          <w:sz w:val="24"/>
        </w:rPr>
        <w:t xml:space="preserve">    </w:t>
      </w:r>
      <w:r w:rsidRPr="00B1079D">
        <w:rPr>
          <w:kern w:val="0"/>
          <w:sz w:val="24"/>
        </w:rPr>
        <w:t>称：南通市崇川生态环境局</w:t>
      </w:r>
      <w:r w:rsidRPr="00B1079D">
        <w:rPr>
          <w:kern w:val="0"/>
          <w:sz w:val="24"/>
        </w:rPr>
        <w:t xml:space="preserve"> </w:t>
      </w:r>
    </w:p>
    <w:p w:rsidR="00D422D3" w:rsidRPr="00B1079D" w:rsidRDefault="005B4A26">
      <w:pPr>
        <w:spacing w:line="360" w:lineRule="auto"/>
        <w:ind w:firstLineChars="200" w:firstLine="480"/>
        <w:jc w:val="left"/>
        <w:rPr>
          <w:kern w:val="0"/>
          <w:sz w:val="24"/>
        </w:rPr>
      </w:pPr>
      <w:r w:rsidRPr="00B1079D">
        <w:rPr>
          <w:kern w:val="0"/>
          <w:sz w:val="24"/>
        </w:rPr>
        <w:t>地</w:t>
      </w:r>
      <w:r w:rsidRPr="00B1079D">
        <w:rPr>
          <w:kern w:val="0"/>
          <w:sz w:val="24"/>
        </w:rPr>
        <w:t xml:space="preserve">    </w:t>
      </w:r>
      <w:r w:rsidRPr="00B1079D">
        <w:rPr>
          <w:kern w:val="0"/>
          <w:sz w:val="24"/>
        </w:rPr>
        <w:t>址：南通市崇川区</w:t>
      </w:r>
      <w:r w:rsidRPr="00B1079D">
        <w:rPr>
          <w:rFonts w:hint="eastAsia"/>
          <w:kern w:val="0"/>
          <w:sz w:val="24"/>
        </w:rPr>
        <w:t>城港路</w:t>
      </w:r>
      <w:r w:rsidRPr="00B1079D">
        <w:rPr>
          <w:rFonts w:hint="eastAsia"/>
          <w:kern w:val="0"/>
          <w:sz w:val="24"/>
        </w:rPr>
        <w:t>58</w:t>
      </w:r>
      <w:r w:rsidRPr="00B1079D">
        <w:rPr>
          <w:rFonts w:hint="eastAsia"/>
          <w:kern w:val="0"/>
          <w:sz w:val="24"/>
        </w:rPr>
        <w:t>号</w:t>
      </w:r>
    </w:p>
    <w:p w:rsidR="00D422D3" w:rsidRPr="00B1079D" w:rsidRDefault="005B4A26">
      <w:pPr>
        <w:spacing w:line="360" w:lineRule="auto"/>
        <w:ind w:firstLineChars="200" w:firstLine="480"/>
        <w:jc w:val="left"/>
        <w:rPr>
          <w:kern w:val="0"/>
          <w:sz w:val="24"/>
        </w:rPr>
      </w:pPr>
      <w:r w:rsidRPr="00B1079D">
        <w:rPr>
          <w:kern w:val="0"/>
          <w:sz w:val="24"/>
        </w:rPr>
        <w:t>联系方式：</w:t>
      </w:r>
      <w:r w:rsidRPr="00B1079D">
        <w:rPr>
          <w:rFonts w:hint="eastAsia"/>
          <w:kern w:val="0"/>
          <w:sz w:val="24"/>
        </w:rPr>
        <w:t>徐先生</w:t>
      </w:r>
      <w:r w:rsidRPr="00B1079D">
        <w:rPr>
          <w:rFonts w:hint="eastAsia"/>
          <w:sz w:val="24"/>
          <w:szCs w:val="21"/>
          <w:lang w:val="zh-CN"/>
        </w:rPr>
        <w:t>0513-</w:t>
      </w:r>
      <w:r w:rsidRPr="00B1079D">
        <w:rPr>
          <w:rFonts w:hint="eastAsia"/>
          <w:sz w:val="24"/>
          <w:szCs w:val="21"/>
        </w:rPr>
        <w:t>85609808</w:t>
      </w:r>
    </w:p>
    <w:p w:rsidR="00D422D3" w:rsidRPr="00B1079D" w:rsidRDefault="005B4A26">
      <w:pPr>
        <w:spacing w:line="360" w:lineRule="auto"/>
        <w:ind w:firstLineChars="200" w:firstLine="480"/>
        <w:jc w:val="left"/>
        <w:rPr>
          <w:kern w:val="0"/>
          <w:sz w:val="24"/>
        </w:rPr>
      </w:pPr>
      <w:r w:rsidRPr="00B1079D">
        <w:rPr>
          <w:kern w:val="0"/>
          <w:sz w:val="24"/>
        </w:rPr>
        <w:t>2</w:t>
      </w:r>
      <w:r w:rsidRPr="00B1079D">
        <w:rPr>
          <w:kern w:val="0"/>
          <w:sz w:val="24"/>
        </w:rPr>
        <w:t>、采购代理机构</w:t>
      </w:r>
    </w:p>
    <w:p w:rsidR="00D422D3" w:rsidRPr="00B1079D" w:rsidRDefault="005B4A26">
      <w:pPr>
        <w:spacing w:line="360" w:lineRule="auto"/>
        <w:ind w:firstLineChars="200" w:firstLine="480"/>
        <w:jc w:val="left"/>
        <w:rPr>
          <w:kern w:val="0"/>
          <w:sz w:val="24"/>
        </w:rPr>
      </w:pPr>
      <w:r w:rsidRPr="00B1079D">
        <w:rPr>
          <w:kern w:val="0"/>
          <w:sz w:val="24"/>
        </w:rPr>
        <w:t>名</w:t>
      </w:r>
      <w:r w:rsidRPr="00B1079D">
        <w:rPr>
          <w:kern w:val="0"/>
          <w:sz w:val="24"/>
        </w:rPr>
        <w:t xml:space="preserve">    </w:t>
      </w:r>
      <w:r w:rsidRPr="00B1079D">
        <w:rPr>
          <w:kern w:val="0"/>
          <w:sz w:val="24"/>
        </w:rPr>
        <w:t>称：</w:t>
      </w:r>
      <w:r w:rsidRPr="00B1079D">
        <w:rPr>
          <w:rFonts w:hint="eastAsia"/>
          <w:kern w:val="0"/>
          <w:sz w:val="24"/>
        </w:rPr>
        <w:t>江苏中房工程咨询有限公司</w:t>
      </w:r>
    </w:p>
    <w:p w:rsidR="00D422D3" w:rsidRPr="00B1079D" w:rsidRDefault="005B4A26">
      <w:pPr>
        <w:spacing w:line="360" w:lineRule="auto"/>
        <w:ind w:firstLineChars="200" w:firstLine="480"/>
        <w:jc w:val="left"/>
        <w:rPr>
          <w:kern w:val="0"/>
          <w:sz w:val="24"/>
        </w:rPr>
      </w:pPr>
      <w:r w:rsidRPr="00B1079D">
        <w:rPr>
          <w:kern w:val="0"/>
          <w:sz w:val="24"/>
        </w:rPr>
        <w:t>地</w:t>
      </w:r>
      <w:r w:rsidRPr="00B1079D">
        <w:rPr>
          <w:kern w:val="0"/>
          <w:sz w:val="24"/>
        </w:rPr>
        <w:t xml:space="preserve">    </w:t>
      </w:r>
      <w:r w:rsidRPr="00B1079D">
        <w:rPr>
          <w:kern w:val="0"/>
          <w:sz w:val="24"/>
        </w:rPr>
        <w:t>址：</w:t>
      </w:r>
      <w:r w:rsidRPr="00B1079D">
        <w:rPr>
          <w:rFonts w:hint="eastAsia"/>
          <w:sz w:val="24"/>
        </w:rPr>
        <w:t>南通市崇川区江海大道</w:t>
      </w:r>
      <w:r w:rsidRPr="00B1079D">
        <w:rPr>
          <w:rFonts w:hint="eastAsia"/>
          <w:sz w:val="24"/>
        </w:rPr>
        <w:t>817</w:t>
      </w:r>
      <w:r w:rsidRPr="00B1079D">
        <w:rPr>
          <w:rFonts w:hint="eastAsia"/>
          <w:sz w:val="24"/>
        </w:rPr>
        <w:t>号江海财富大厦</w:t>
      </w:r>
      <w:r w:rsidRPr="00B1079D">
        <w:rPr>
          <w:rFonts w:hint="eastAsia"/>
          <w:sz w:val="24"/>
        </w:rPr>
        <w:t>A</w:t>
      </w:r>
      <w:r w:rsidRPr="00B1079D">
        <w:rPr>
          <w:rFonts w:hint="eastAsia"/>
          <w:sz w:val="24"/>
        </w:rPr>
        <w:t>座</w:t>
      </w:r>
      <w:r w:rsidRPr="00B1079D">
        <w:rPr>
          <w:rFonts w:hint="eastAsia"/>
          <w:sz w:val="24"/>
        </w:rPr>
        <w:t>7</w:t>
      </w:r>
      <w:r w:rsidRPr="00B1079D">
        <w:rPr>
          <w:rFonts w:hint="eastAsia"/>
          <w:sz w:val="24"/>
        </w:rPr>
        <w:t>楼</w:t>
      </w:r>
    </w:p>
    <w:p w:rsidR="00D422D3" w:rsidRPr="00B1079D" w:rsidRDefault="005B4A26">
      <w:pPr>
        <w:spacing w:line="360" w:lineRule="auto"/>
        <w:ind w:firstLineChars="200" w:firstLine="480"/>
        <w:jc w:val="left"/>
        <w:rPr>
          <w:kern w:val="0"/>
          <w:sz w:val="24"/>
        </w:rPr>
      </w:pPr>
      <w:r w:rsidRPr="00B1079D">
        <w:rPr>
          <w:kern w:val="0"/>
          <w:sz w:val="24"/>
        </w:rPr>
        <w:t>联系方式：</w:t>
      </w:r>
      <w:r w:rsidRPr="00B1079D">
        <w:rPr>
          <w:rFonts w:hint="eastAsia"/>
          <w:sz w:val="24"/>
        </w:rPr>
        <w:t>吴江</w:t>
      </w:r>
      <w:r w:rsidRPr="00B1079D">
        <w:rPr>
          <w:rFonts w:hint="eastAsia"/>
          <w:sz w:val="24"/>
        </w:rPr>
        <w:t>0513-68002662</w:t>
      </w:r>
    </w:p>
    <w:p w:rsidR="00D422D3" w:rsidRPr="00B1079D" w:rsidRDefault="005B4A26">
      <w:pPr>
        <w:spacing w:line="360" w:lineRule="auto"/>
        <w:ind w:firstLineChars="200" w:firstLine="480"/>
        <w:jc w:val="left"/>
        <w:rPr>
          <w:kern w:val="0"/>
          <w:sz w:val="24"/>
        </w:rPr>
      </w:pPr>
      <w:r w:rsidRPr="00B1079D">
        <w:rPr>
          <w:kern w:val="0"/>
          <w:sz w:val="24"/>
        </w:rPr>
        <w:t>电子邮箱：</w:t>
      </w:r>
      <w:bookmarkEnd w:id="4"/>
      <w:bookmarkEnd w:id="5"/>
      <w:r w:rsidR="00D422D3" w:rsidRPr="00B1079D">
        <w:fldChar w:fldCharType="begin"/>
      </w:r>
      <w:r w:rsidRPr="00B1079D">
        <w:instrText>HYPERLINK "</w:instrText>
      </w:r>
      <w:r w:rsidRPr="00B1079D">
        <w:instrText>mailto:458101863@qq.com"</w:instrText>
      </w:r>
      <w:r w:rsidR="00D422D3" w:rsidRPr="00B1079D">
        <w:fldChar w:fldCharType="separate"/>
      </w:r>
      <w:r w:rsidRPr="00B1079D">
        <w:rPr>
          <w:rFonts w:hint="eastAsia"/>
          <w:sz w:val="24"/>
        </w:rPr>
        <w:t>458101863@qq.com</w:t>
      </w:r>
      <w:r w:rsidR="00D422D3" w:rsidRPr="00B1079D">
        <w:fldChar w:fldCharType="end"/>
      </w:r>
    </w:p>
    <w:bookmarkEnd w:id="6"/>
    <w:bookmarkEnd w:id="7"/>
    <w:bookmarkEnd w:id="8"/>
    <w:bookmarkEnd w:id="9"/>
    <w:bookmarkEnd w:id="10"/>
    <w:p w:rsidR="00D422D3" w:rsidRPr="00B1079D" w:rsidRDefault="005B4A26">
      <w:pPr>
        <w:snapToGrid w:val="0"/>
        <w:spacing w:line="300" w:lineRule="auto"/>
        <w:jc w:val="center"/>
        <w:outlineLvl w:val="0"/>
        <w:rPr>
          <w:b/>
          <w:sz w:val="36"/>
          <w:szCs w:val="36"/>
        </w:rPr>
      </w:pPr>
      <w:r w:rsidRPr="00B1079D">
        <w:rPr>
          <w:sz w:val="24"/>
        </w:rPr>
        <w:br w:type="page"/>
      </w:r>
      <w:r w:rsidRPr="00B1079D">
        <w:rPr>
          <w:b/>
          <w:sz w:val="36"/>
          <w:szCs w:val="36"/>
        </w:rPr>
        <w:lastRenderedPageBreak/>
        <w:t>第二部分</w:t>
      </w:r>
      <w:r w:rsidRPr="00B1079D">
        <w:rPr>
          <w:b/>
          <w:sz w:val="36"/>
          <w:szCs w:val="36"/>
        </w:rPr>
        <w:t xml:space="preserve">  </w:t>
      </w:r>
      <w:r w:rsidRPr="00B1079D">
        <w:rPr>
          <w:b/>
          <w:sz w:val="36"/>
          <w:szCs w:val="36"/>
        </w:rPr>
        <w:t>磋商须知</w:t>
      </w:r>
    </w:p>
    <w:p w:rsidR="00D422D3" w:rsidRPr="00B1079D" w:rsidRDefault="005B4A26" w:rsidP="00B1079D">
      <w:pPr>
        <w:snapToGrid w:val="0"/>
        <w:spacing w:line="360" w:lineRule="auto"/>
        <w:ind w:firstLineChars="200" w:firstLine="482"/>
        <w:jc w:val="left"/>
        <w:rPr>
          <w:sz w:val="24"/>
        </w:rPr>
      </w:pPr>
      <w:r w:rsidRPr="00B1079D">
        <w:rPr>
          <w:b/>
          <w:sz w:val="24"/>
        </w:rPr>
        <w:t>一、磋商文件由采购人解释</w:t>
      </w:r>
      <w:r w:rsidRPr="00B1079D">
        <w:rPr>
          <w:sz w:val="24"/>
        </w:rPr>
        <w:t>。</w:t>
      </w:r>
    </w:p>
    <w:p w:rsidR="00D422D3" w:rsidRPr="00B1079D" w:rsidRDefault="005B4A26">
      <w:pPr>
        <w:snapToGrid w:val="0"/>
        <w:spacing w:line="360" w:lineRule="auto"/>
        <w:ind w:firstLineChars="200" w:firstLine="480"/>
        <w:jc w:val="left"/>
        <w:rPr>
          <w:b/>
          <w:sz w:val="24"/>
        </w:rPr>
      </w:pPr>
      <w:r w:rsidRPr="00B1079D">
        <w:rPr>
          <w:sz w:val="24"/>
        </w:rPr>
        <w:t>1</w:t>
      </w:r>
      <w:r w:rsidRPr="00B1079D">
        <w:rPr>
          <w:sz w:val="24"/>
        </w:rPr>
        <w:t>、供应商下载获取磋商文件后，应仔细检查磋商文件的所有内容，如有内容或页码残缺、资格要求和技术参数含有倾向性或排他性等表述的，应以书面形式提出询问或疑问。否则，视同供应商理解并接受本磋商文件所有内容，并由此引起的投标损失自负。供应商不得在磋商结束后针对磋商文件所有内容提出质疑事项。</w:t>
      </w:r>
      <w:r w:rsidRPr="00B1079D">
        <w:rPr>
          <w:b/>
          <w:sz w:val="24"/>
        </w:rPr>
        <w:t>非书面形式的不作为日后质疑提出的依据。</w:t>
      </w:r>
    </w:p>
    <w:p w:rsidR="00D422D3" w:rsidRPr="00B1079D" w:rsidRDefault="005B4A26">
      <w:pPr>
        <w:snapToGrid w:val="0"/>
        <w:spacing w:line="360" w:lineRule="auto"/>
        <w:ind w:firstLineChars="200" w:firstLine="480"/>
        <w:jc w:val="left"/>
        <w:rPr>
          <w:sz w:val="24"/>
        </w:rPr>
      </w:pPr>
      <w:r w:rsidRPr="00B1079D">
        <w:rPr>
          <w:sz w:val="24"/>
        </w:rPr>
        <w:t>2</w:t>
      </w:r>
      <w:r w:rsidRPr="00B1079D">
        <w:rPr>
          <w:sz w:val="24"/>
        </w:rPr>
        <w:t>、供应商应认真审阅磋商文件中所有的事项、格式、条</w:t>
      </w:r>
      <w:r w:rsidRPr="00B1079D">
        <w:rPr>
          <w:sz w:val="24"/>
        </w:rPr>
        <w:t>款和规范要求等，如果供应商没有按照磋商文件要求提交响应文件，或者响应文件没有对磋商文件做出实质性响应，其投标将被拒绝，供应商自行承担责任。</w:t>
      </w:r>
    </w:p>
    <w:p w:rsidR="00D422D3" w:rsidRPr="00B1079D" w:rsidRDefault="005B4A26" w:rsidP="00B1079D">
      <w:pPr>
        <w:snapToGrid w:val="0"/>
        <w:spacing w:line="360" w:lineRule="auto"/>
        <w:ind w:firstLineChars="200" w:firstLine="482"/>
        <w:jc w:val="left"/>
        <w:rPr>
          <w:b/>
          <w:sz w:val="24"/>
        </w:rPr>
      </w:pPr>
      <w:r w:rsidRPr="00B1079D">
        <w:rPr>
          <w:b/>
          <w:sz w:val="24"/>
        </w:rPr>
        <w:t>二、磋商文件的澄清、修改、答疑</w:t>
      </w:r>
    </w:p>
    <w:p w:rsidR="00D422D3" w:rsidRPr="00B1079D" w:rsidRDefault="005B4A26">
      <w:pPr>
        <w:pStyle w:val="a7"/>
        <w:snapToGrid w:val="0"/>
        <w:spacing w:after="0" w:line="360" w:lineRule="auto"/>
        <w:ind w:leftChars="0" w:left="0" w:firstLineChars="200" w:firstLine="480"/>
        <w:jc w:val="left"/>
        <w:rPr>
          <w:sz w:val="24"/>
        </w:rPr>
      </w:pPr>
      <w:r w:rsidRPr="00B1079D">
        <w:rPr>
          <w:sz w:val="24"/>
        </w:rPr>
        <w:t>1</w:t>
      </w:r>
      <w:r w:rsidRPr="00B1079D">
        <w:rPr>
          <w:sz w:val="24"/>
        </w:rPr>
        <w:t>、采购人有权对发出的磋商文件进行必要的补充说明、澄清或修改。</w:t>
      </w:r>
    </w:p>
    <w:p w:rsidR="00D422D3" w:rsidRPr="00B1079D" w:rsidRDefault="005B4A26">
      <w:pPr>
        <w:pStyle w:val="a7"/>
        <w:snapToGrid w:val="0"/>
        <w:spacing w:after="0" w:line="360" w:lineRule="auto"/>
        <w:ind w:leftChars="0" w:left="0" w:firstLineChars="200" w:firstLine="480"/>
        <w:jc w:val="left"/>
        <w:rPr>
          <w:sz w:val="24"/>
        </w:rPr>
      </w:pPr>
      <w:r w:rsidRPr="00B1079D">
        <w:rPr>
          <w:sz w:val="24"/>
        </w:rPr>
        <w:t>2</w:t>
      </w:r>
      <w:r w:rsidRPr="00B1079D">
        <w:rPr>
          <w:sz w:val="24"/>
        </w:rPr>
        <w:t>、凡涉及磋商</w:t>
      </w:r>
      <w:bookmarkStart w:id="23" w:name="_GoBack"/>
      <w:bookmarkEnd w:id="23"/>
      <w:r w:rsidRPr="00B1079D">
        <w:rPr>
          <w:sz w:val="24"/>
        </w:rPr>
        <w:t>文件的补充说明、澄清或修改，均以南通市崇川区人民政府网站（</w:t>
      </w:r>
      <w:r w:rsidRPr="00B1079D">
        <w:rPr>
          <w:sz w:val="24"/>
        </w:rPr>
        <w:t>http://www.chongchuan.gov.cn/</w:t>
      </w:r>
      <w:r w:rsidRPr="00B1079D">
        <w:rPr>
          <w:sz w:val="24"/>
        </w:rPr>
        <w:t>）发布的信息为准。</w:t>
      </w:r>
    </w:p>
    <w:p w:rsidR="00D422D3" w:rsidRPr="00B1079D" w:rsidRDefault="005B4A26">
      <w:pPr>
        <w:pStyle w:val="a7"/>
        <w:snapToGrid w:val="0"/>
        <w:spacing w:after="0" w:line="360" w:lineRule="auto"/>
        <w:ind w:leftChars="0" w:left="0" w:firstLineChars="200" w:firstLine="480"/>
        <w:jc w:val="left"/>
        <w:rPr>
          <w:sz w:val="24"/>
        </w:rPr>
      </w:pPr>
      <w:r w:rsidRPr="00B1079D">
        <w:rPr>
          <w:sz w:val="24"/>
        </w:rPr>
        <w:t>3</w:t>
      </w:r>
      <w:r w:rsidRPr="00B1079D">
        <w:rPr>
          <w:sz w:val="24"/>
        </w:rPr>
        <w:t>、采购人对磋商文件的补充说明、澄清或修改，将构成本项目磋商文件的一部分，对响应供应商具有约束力。</w:t>
      </w:r>
    </w:p>
    <w:p w:rsidR="00D422D3" w:rsidRPr="00B1079D" w:rsidRDefault="005B4A26">
      <w:pPr>
        <w:pStyle w:val="a7"/>
        <w:snapToGrid w:val="0"/>
        <w:spacing w:after="0" w:line="360" w:lineRule="auto"/>
        <w:ind w:leftChars="0" w:left="0" w:firstLineChars="200" w:firstLine="480"/>
        <w:jc w:val="left"/>
        <w:rPr>
          <w:sz w:val="24"/>
        </w:rPr>
      </w:pPr>
      <w:r w:rsidRPr="00B1079D">
        <w:rPr>
          <w:sz w:val="24"/>
        </w:rPr>
        <w:t>4</w:t>
      </w:r>
      <w:r w:rsidRPr="00B1079D">
        <w:rPr>
          <w:sz w:val="24"/>
        </w:rPr>
        <w:t>、补充说明、澄清或修改的内容可能影响到响应文件编制的，代理机构将在首次提交磋商响应文件截止日</w:t>
      </w:r>
      <w:r w:rsidRPr="00B1079D">
        <w:rPr>
          <w:sz w:val="24"/>
        </w:rPr>
        <w:t>5</w:t>
      </w:r>
      <w:r w:rsidRPr="00B1079D">
        <w:rPr>
          <w:sz w:val="24"/>
        </w:rPr>
        <w:t>天前，发布补充说明、澄清或修改公告。不足</w:t>
      </w:r>
      <w:r w:rsidRPr="00B1079D">
        <w:rPr>
          <w:sz w:val="24"/>
        </w:rPr>
        <w:t>5</w:t>
      </w:r>
      <w:r w:rsidRPr="00B1079D">
        <w:rPr>
          <w:sz w:val="24"/>
        </w:rPr>
        <w:t>日的，应当顺延首次提交磋商响应文件截止之日。</w:t>
      </w:r>
    </w:p>
    <w:p w:rsidR="00D422D3" w:rsidRPr="00B1079D" w:rsidRDefault="005B4A26">
      <w:pPr>
        <w:pStyle w:val="a7"/>
        <w:snapToGrid w:val="0"/>
        <w:spacing w:after="0" w:line="360" w:lineRule="auto"/>
        <w:ind w:leftChars="0" w:left="0" w:firstLineChars="200" w:firstLine="480"/>
        <w:jc w:val="left"/>
        <w:rPr>
          <w:sz w:val="24"/>
        </w:rPr>
      </w:pPr>
      <w:r w:rsidRPr="00B1079D">
        <w:rPr>
          <w:sz w:val="24"/>
        </w:rPr>
        <w:t>5</w:t>
      </w:r>
      <w:r w:rsidRPr="00B1079D">
        <w:rPr>
          <w:sz w:val="24"/>
        </w:rPr>
        <w:t>、除非代理机构以书面、公告的形式对磋商文件作出澄清、修改、补充，供应商对涉及磋商文件的任何推论、理解和结论所造成的结果，均由供应商自负。</w:t>
      </w:r>
    </w:p>
    <w:p w:rsidR="00D422D3" w:rsidRPr="00B1079D" w:rsidRDefault="005B4A26">
      <w:pPr>
        <w:pStyle w:val="a7"/>
        <w:snapToGrid w:val="0"/>
        <w:spacing w:after="0" w:line="360" w:lineRule="auto"/>
        <w:ind w:leftChars="0" w:left="0" w:firstLineChars="200" w:firstLine="480"/>
        <w:jc w:val="left"/>
        <w:rPr>
          <w:sz w:val="24"/>
        </w:rPr>
      </w:pPr>
      <w:r w:rsidRPr="00B1079D">
        <w:rPr>
          <w:sz w:val="24"/>
        </w:rPr>
        <w:t>6</w:t>
      </w:r>
      <w:r w:rsidRPr="00B1079D">
        <w:rPr>
          <w:sz w:val="24"/>
        </w:rPr>
        <w:t>、采购人视情组织答疑会。如有产生答疑且对磋商文件内容有修改，代理机构将按照本须知有关规定，以补充通知（公告）的方式发出。</w:t>
      </w:r>
    </w:p>
    <w:p w:rsidR="00D422D3" w:rsidRPr="00B1079D" w:rsidRDefault="005B4A26" w:rsidP="00B1079D">
      <w:pPr>
        <w:snapToGrid w:val="0"/>
        <w:spacing w:line="360" w:lineRule="auto"/>
        <w:ind w:firstLineChars="200" w:firstLine="482"/>
        <w:jc w:val="left"/>
        <w:rPr>
          <w:b/>
          <w:sz w:val="24"/>
        </w:rPr>
      </w:pPr>
      <w:r w:rsidRPr="00B1079D">
        <w:rPr>
          <w:b/>
          <w:sz w:val="24"/>
        </w:rPr>
        <w:t>三、磋商报价</w:t>
      </w:r>
    </w:p>
    <w:p w:rsidR="00D422D3" w:rsidRPr="00B1079D" w:rsidRDefault="005B4A26">
      <w:pPr>
        <w:pStyle w:val="a7"/>
        <w:snapToGrid w:val="0"/>
        <w:spacing w:after="0" w:line="360" w:lineRule="auto"/>
        <w:ind w:leftChars="0" w:left="0" w:firstLineChars="200" w:firstLine="480"/>
        <w:jc w:val="left"/>
        <w:rPr>
          <w:sz w:val="24"/>
        </w:rPr>
      </w:pPr>
      <w:r w:rsidRPr="00B1079D">
        <w:rPr>
          <w:sz w:val="24"/>
        </w:rPr>
        <w:t>1</w:t>
      </w:r>
      <w:r w:rsidRPr="00B1079D">
        <w:rPr>
          <w:sz w:val="24"/>
        </w:rPr>
        <w:t>、磋商结束后，供应商就所有内容进行最后报价。</w:t>
      </w:r>
    </w:p>
    <w:p w:rsidR="00D422D3" w:rsidRPr="00B1079D" w:rsidRDefault="005B4A26">
      <w:pPr>
        <w:pStyle w:val="a7"/>
        <w:snapToGrid w:val="0"/>
        <w:spacing w:after="0" w:line="360" w:lineRule="auto"/>
        <w:ind w:leftChars="0" w:left="0" w:firstLineChars="200" w:firstLine="480"/>
        <w:jc w:val="left"/>
        <w:rPr>
          <w:sz w:val="24"/>
        </w:rPr>
      </w:pPr>
      <w:r w:rsidRPr="00B1079D">
        <w:rPr>
          <w:sz w:val="24"/>
        </w:rPr>
        <w:t>2</w:t>
      </w:r>
      <w:r w:rsidRPr="00B1079D">
        <w:rPr>
          <w:sz w:val="24"/>
        </w:rPr>
        <w:t>、本项目不接受任何有选择的报价。</w:t>
      </w:r>
    </w:p>
    <w:p w:rsidR="00D422D3" w:rsidRPr="00B1079D" w:rsidRDefault="005B4A26">
      <w:pPr>
        <w:pStyle w:val="a7"/>
        <w:snapToGrid w:val="0"/>
        <w:spacing w:after="0" w:line="360" w:lineRule="auto"/>
        <w:ind w:leftChars="0" w:left="0" w:firstLineChars="200" w:firstLine="480"/>
        <w:jc w:val="left"/>
        <w:rPr>
          <w:sz w:val="24"/>
        </w:rPr>
      </w:pPr>
      <w:r w:rsidRPr="00B1079D">
        <w:rPr>
          <w:sz w:val="24"/>
        </w:rPr>
        <w:t>3</w:t>
      </w:r>
      <w:r w:rsidRPr="00B1079D">
        <w:rPr>
          <w:sz w:val="24"/>
        </w:rPr>
        <w:t>、磋商报价均以人民币为报价的币种。</w:t>
      </w:r>
    </w:p>
    <w:p w:rsidR="00D422D3" w:rsidRPr="00B1079D" w:rsidRDefault="005B4A26">
      <w:pPr>
        <w:pStyle w:val="a7"/>
        <w:snapToGrid w:val="0"/>
        <w:spacing w:after="0" w:line="360" w:lineRule="auto"/>
        <w:ind w:leftChars="0" w:left="0" w:firstLineChars="200" w:firstLine="480"/>
        <w:jc w:val="left"/>
        <w:rPr>
          <w:sz w:val="24"/>
        </w:rPr>
      </w:pPr>
      <w:r w:rsidRPr="00B1079D">
        <w:rPr>
          <w:sz w:val="24"/>
        </w:rPr>
        <w:t>4</w:t>
      </w:r>
      <w:r w:rsidRPr="00B1079D">
        <w:rPr>
          <w:sz w:val="24"/>
        </w:rPr>
        <w:t>、磋商报价表必须加盖公章且必须经法定代表人或被授权人签字或盖章。</w:t>
      </w:r>
    </w:p>
    <w:p w:rsidR="00D422D3" w:rsidRPr="00B1079D" w:rsidRDefault="005B4A26">
      <w:pPr>
        <w:pStyle w:val="a7"/>
        <w:snapToGrid w:val="0"/>
        <w:spacing w:after="0" w:line="360" w:lineRule="auto"/>
        <w:ind w:leftChars="0" w:left="0" w:firstLineChars="200" w:firstLine="480"/>
        <w:jc w:val="left"/>
        <w:rPr>
          <w:sz w:val="24"/>
        </w:rPr>
      </w:pPr>
      <w:r w:rsidRPr="00B1079D">
        <w:rPr>
          <w:sz w:val="24"/>
        </w:rPr>
        <w:t>5</w:t>
      </w:r>
      <w:r w:rsidRPr="00B1079D">
        <w:rPr>
          <w:sz w:val="24"/>
        </w:rPr>
        <w:t>、最后报价应包括响应本项目</w:t>
      </w:r>
      <w:r w:rsidRPr="00B1079D">
        <w:rPr>
          <w:bCs/>
          <w:sz w:val="24"/>
        </w:rPr>
        <w:t>采购要求</w:t>
      </w:r>
      <w:r w:rsidRPr="00B1079D">
        <w:rPr>
          <w:sz w:val="24"/>
        </w:rPr>
        <w:t>的全部费用，包括并不限于劳务费、设备机械</w:t>
      </w:r>
      <w:r w:rsidRPr="00B1079D">
        <w:rPr>
          <w:rFonts w:hint="eastAsia"/>
          <w:sz w:val="24"/>
        </w:rPr>
        <w:t>及工器具</w:t>
      </w:r>
      <w:r w:rsidRPr="00B1079D">
        <w:rPr>
          <w:sz w:val="24"/>
        </w:rPr>
        <w:t>使用费、通信费、交通费、</w:t>
      </w:r>
      <w:r w:rsidRPr="00B1079D">
        <w:rPr>
          <w:rFonts w:hint="eastAsia"/>
          <w:sz w:val="24"/>
        </w:rPr>
        <w:t>报告文件资料</w:t>
      </w:r>
      <w:r w:rsidRPr="00B1079D">
        <w:rPr>
          <w:sz w:val="24"/>
        </w:rPr>
        <w:t>费、税金及其他有关的为完成本项目发生的所有费用，采购人不另行支付其它任何费用</w:t>
      </w:r>
      <w:r w:rsidRPr="00B1079D">
        <w:rPr>
          <w:bCs/>
          <w:sz w:val="24"/>
        </w:rPr>
        <w:t>。</w:t>
      </w:r>
    </w:p>
    <w:p w:rsidR="00D422D3" w:rsidRPr="00B1079D" w:rsidRDefault="005B4A26" w:rsidP="00B1079D">
      <w:pPr>
        <w:snapToGrid w:val="0"/>
        <w:spacing w:line="360" w:lineRule="auto"/>
        <w:ind w:firstLineChars="200" w:firstLine="482"/>
        <w:jc w:val="left"/>
        <w:rPr>
          <w:b/>
          <w:sz w:val="24"/>
        </w:rPr>
      </w:pPr>
      <w:r w:rsidRPr="00B1079D">
        <w:rPr>
          <w:b/>
          <w:sz w:val="24"/>
        </w:rPr>
        <w:lastRenderedPageBreak/>
        <w:t>四、响应文件的编写、份数和签署</w:t>
      </w:r>
    </w:p>
    <w:p w:rsidR="00D422D3" w:rsidRPr="00B1079D" w:rsidRDefault="005B4A26">
      <w:pPr>
        <w:snapToGrid w:val="0"/>
        <w:spacing w:line="360" w:lineRule="auto"/>
        <w:ind w:firstLineChars="200" w:firstLine="480"/>
        <w:jc w:val="left"/>
        <w:rPr>
          <w:sz w:val="24"/>
        </w:rPr>
      </w:pPr>
      <w:r w:rsidRPr="00B1079D">
        <w:rPr>
          <w:sz w:val="24"/>
        </w:rPr>
        <w:t>1</w:t>
      </w:r>
      <w:r w:rsidRPr="00B1079D">
        <w:rPr>
          <w:sz w:val="24"/>
        </w:rPr>
        <w:t>、供应商按第七部分</w:t>
      </w:r>
      <w:r w:rsidRPr="00B1079D">
        <w:rPr>
          <w:sz w:val="24"/>
        </w:rPr>
        <w:t>“</w:t>
      </w:r>
      <w:r w:rsidRPr="00B1079D">
        <w:rPr>
          <w:sz w:val="24"/>
        </w:rPr>
        <w:t>响应文件组成</w:t>
      </w:r>
      <w:r w:rsidRPr="00B1079D">
        <w:rPr>
          <w:sz w:val="24"/>
        </w:rPr>
        <w:t>”</w:t>
      </w:r>
      <w:r w:rsidRPr="00B1079D">
        <w:rPr>
          <w:sz w:val="24"/>
        </w:rPr>
        <w:t>编写响应文件，</w:t>
      </w:r>
      <w:r w:rsidRPr="00B1079D">
        <w:rPr>
          <w:kern w:val="0"/>
          <w:sz w:val="24"/>
          <w:lang w:val="zh-CN"/>
        </w:rPr>
        <w:t>响应文件规格幅面</w:t>
      </w:r>
      <w:r w:rsidRPr="00B1079D">
        <w:rPr>
          <w:sz w:val="24"/>
        </w:rPr>
        <w:t>A4</w:t>
      </w:r>
      <w:r w:rsidRPr="00B1079D">
        <w:rPr>
          <w:sz w:val="24"/>
        </w:rPr>
        <w:t>纸（图纸等除外），</w:t>
      </w:r>
      <w:r w:rsidRPr="00B1079D">
        <w:rPr>
          <w:kern w:val="0"/>
          <w:sz w:val="24"/>
          <w:lang w:val="zh-CN"/>
        </w:rPr>
        <w:t>按照磋商文件所规定的内容顺序，统一编目、编页码装订（响应文件中复印件及彩色宣传资料等均须与响应文件正文一起逐页编排页码）。由于编排混乱导致响应文件被误读或查找不到，其责任应当由供应商承担。</w:t>
      </w:r>
      <w:r w:rsidRPr="00B1079D">
        <w:rPr>
          <w:sz w:val="24"/>
        </w:rPr>
        <w:t>不得将内容拆开投标，并牢固装订成册（如文件较多，可分册装订）。响应文件不得行间插字、涂改、增删，如修补错漏处，须经响应文件签署人签字并加盖公章。</w:t>
      </w:r>
    </w:p>
    <w:p w:rsidR="00D422D3" w:rsidRPr="00B1079D" w:rsidRDefault="005B4A26">
      <w:pPr>
        <w:snapToGrid w:val="0"/>
        <w:spacing w:line="360" w:lineRule="auto"/>
        <w:ind w:firstLineChars="200" w:firstLine="480"/>
        <w:jc w:val="left"/>
        <w:rPr>
          <w:sz w:val="24"/>
        </w:rPr>
      </w:pPr>
      <w:r w:rsidRPr="00B1079D">
        <w:rPr>
          <w:sz w:val="24"/>
        </w:rPr>
        <w:t>2</w:t>
      </w:r>
      <w:r w:rsidRPr="00B1079D">
        <w:rPr>
          <w:sz w:val="24"/>
        </w:rPr>
        <w:t>、响应文件的资格审查资料、</w:t>
      </w:r>
      <w:r w:rsidRPr="00B1079D">
        <w:rPr>
          <w:rFonts w:hint="eastAsia"/>
          <w:sz w:val="24"/>
        </w:rPr>
        <w:t>商务技术</w:t>
      </w:r>
      <w:r w:rsidRPr="00B1079D">
        <w:rPr>
          <w:sz w:val="24"/>
        </w:rPr>
        <w:t>响应文件、价格响应文件均为</w:t>
      </w:r>
      <w:r w:rsidRPr="00B1079D">
        <w:rPr>
          <w:sz w:val="24"/>
          <w:lang w:val="zh-CN"/>
        </w:rPr>
        <w:t>一</w:t>
      </w:r>
      <w:r w:rsidRPr="00B1079D">
        <w:rPr>
          <w:sz w:val="24"/>
        </w:rPr>
        <w:t>份正本和二份副本，并明确标注</w:t>
      </w:r>
      <w:r w:rsidRPr="00B1079D">
        <w:rPr>
          <w:sz w:val="24"/>
          <w:lang w:val="zh-CN"/>
        </w:rPr>
        <w:t>供应商全称、</w:t>
      </w:r>
      <w:r w:rsidRPr="00B1079D">
        <w:rPr>
          <w:sz w:val="24"/>
        </w:rPr>
        <w:t>“</w:t>
      </w:r>
      <w:r w:rsidRPr="00B1079D">
        <w:rPr>
          <w:sz w:val="24"/>
        </w:rPr>
        <w:t>正本</w:t>
      </w:r>
      <w:r w:rsidRPr="00B1079D">
        <w:rPr>
          <w:sz w:val="24"/>
        </w:rPr>
        <w:t>”</w:t>
      </w:r>
      <w:r w:rsidRPr="00B1079D">
        <w:rPr>
          <w:sz w:val="24"/>
        </w:rPr>
        <w:t>、</w:t>
      </w:r>
      <w:r w:rsidRPr="00B1079D">
        <w:rPr>
          <w:sz w:val="24"/>
        </w:rPr>
        <w:t>“</w:t>
      </w:r>
      <w:r w:rsidRPr="00B1079D">
        <w:rPr>
          <w:sz w:val="24"/>
        </w:rPr>
        <w:t>副本</w:t>
      </w:r>
      <w:r w:rsidRPr="00B1079D">
        <w:rPr>
          <w:sz w:val="24"/>
        </w:rPr>
        <w:t>”</w:t>
      </w:r>
      <w:r w:rsidRPr="00B1079D">
        <w:rPr>
          <w:sz w:val="24"/>
        </w:rPr>
        <w:t>字样。</w:t>
      </w:r>
    </w:p>
    <w:p w:rsidR="00D422D3" w:rsidRPr="00B1079D" w:rsidRDefault="005B4A26">
      <w:pPr>
        <w:snapToGrid w:val="0"/>
        <w:spacing w:line="360" w:lineRule="auto"/>
        <w:ind w:firstLineChars="200" w:firstLine="480"/>
        <w:jc w:val="left"/>
        <w:rPr>
          <w:sz w:val="24"/>
        </w:rPr>
      </w:pPr>
      <w:r w:rsidRPr="00B1079D">
        <w:rPr>
          <w:sz w:val="24"/>
        </w:rPr>
        <w:t>3</w:t>
      </w:r>
      <w:r w:rsidRPr="00B1079D">
        <w:rPr>
          <w:sz w:val="24"/>
        </w:rPr>
        <w:t>、响应文件正本须打印并由供应商法定代表人或授权</w:t>
      </w:r>
      <w:r w:rsidRPr="00B1079D">
        <w:rPr>
          <w:sz w:val="24"/>
        </w:rPr>
        <w:t>人签字（或盖章）并加盖单位公章。副本可复印，但须加盖单位公章。</w:t>
      </w:r>
    </w:p>
    <w:p w:rsidR="00D422D3" w:rsidRPr="00B1079D" w:rsidRDefault="005B4A26" w:rsidP="00B1079D">
      <w:pPr>
        <w:snapToGrid w:val="0"/>
        <w:spacing w:line="360" w:lineRule="auto"/>
        <w:ind w:firstLineChars="200" w:firstLine="482"/>
        <w:jc w:val="left"/>
        <w:rPr>
          <w:b/>
          <w:sz w:val="24"/>
        </w:rPr>
      </w:pPr>
      <w:r w:rsidRPr="00B1079D">
        <w:rPr>
          <w:b/>
          <w:sz w:val="24"/>
        </w:rPr>
        <w:t>五、响应文件的密封及标记</w:t>
      </w:r>
    </w:p>
    <w:p w:rsidR="00D422D3" w:rsidRPr="00B1079D" w:rsidRDefault="005B4A26">
      <w:pPr>
        <w:snapToGrid w:val="0"/>
        <w:spacing w:line="360" w:lineRule="auto"/>
        <w:ind w:firstLineChars="200" w:firstLine="480"/>
        <w:jc w:val="left"/>
        <w:rPr>
          <w:sz w:val="24"/>
        </w:rPr>
      </w:pPr>
      <w:r w:rsidRPr="00B1079D">
        <w:rPr>
          <w:sz w:val="24"/>
        </w:rPr>
        <w:t>1</w:t>
      </w:r>
      <w:r w:rsidRPr="00B1079D">
        <w:rPr>
          <w:sz w:val="24"/>
        </w:rPr>
        <w:t>、供应商可以将正本、副本及图纸类等（如需提供图纸等其它资料的话）合并密封，统一装在一个密封袋或密封箱内（如有</w:t>
      </w:r>
      <w:r w:rsidRPr="00B1079D">
        <w:rPr>
          <w:sz w:val="24"/>
        </w:rPr>
        <w:t>A3</w:t>
      </w:r>
      <w:r w:rsidRPr="00B1079D">
        <w:rPr>
          <w:sz w:val="24"/>
        </w:rPr>
        <w:t>大小的图纸类，可单独密封）。正本、副本分别密封的，封袋上应标明</w:t>
      </w:r>
      <w:r w:rsidRPr="00B1079D">
        <w:rPr>
          <w:sz w:val="24"/>
        </w:rPr>
        <w:t>“</w:t>
      </w:r>
      <w:r w:rsidRPr="00B1079D">
        <w:rPr>
          <w:sz w:val="24"/>
        </w:rPr>
        <w:t>正本</w:t>
      </w:r>
      <w:r w:rsidRPr="00B1079D">
        <w:rPr>
          <w:sz w:val="24"/>
        </w:rPr>
        <w:t>”</w:t>
      </w:r>
      <w:r w:rsidRPr="00B1079D">
        <w:rPr>
          <w:sz w:val="24"/>
        </w:rPr>
        <w:t>、</w:t>
      </w:r>
      <w:r w:rsidRPr="00B1079D">
        <w:rPr>
          <w:sz w:val="24"/>
        </w:rPr>
        <w:t>“</w:t>
      </w:r>
      <w:r w:rsidRPr="00B1079D">
        <w:rPr>
          <w:sz w:val="24"/>
        </w:rPr>
        <w:t>副本</w:t>
      </w:r>
      <w:r w:rsidRPr="00B1079D">
        <w:rPr>
          <w:sz w:val="24"/>
        </w:rPr>
        <w:t>”</w:t>
      </w:r>
      <w:r w:rsidRPr="00B1079D">
        <w:rPr>
          <w:sz w:val="24"/>
        </w:rPr>
        <w:t>字样。</w:t>
      </w:r>
    </w:p>
    <w:p w:rsidR="00D422D3" w:rsidRPr="00B1079D" w:rsidRDefault="005B4A26">
      <w:pPr>
        <w:snapToGrid w:val="0"/>
        <w:spacing w:line="360" w:lineRule="auto"/>
        <w:ind w:firstLineChars="200" w:firstLine="480"/>
        <w:jc w:val="left"/>
        <w:rPr>
          <w:sz w:val="24"/>
        </w:rPr>
      </w:pPr>
      <w:r w:rsidRPr="00B1079D">
        <w:rPr>
          <w:sz w:val="24"/>
        </w:rPr>
        <w:t>2</w:t>
      </w:r>
      <w:r w:rsidRPr="00B1079D">
        <w:rPr>
          <w:sz w:val="24"/>
        </w:rPr>
        <w:t>、价格响应文件不得出现于资格审查资料或</w:t>
      </w:r>
      <w:r w:rsidRPr="00B1079D">
        <w:rPr>
          <w:rFonts w:hint="eastAsia"/>
          <w:sz w:val="24"/>
        </w:rPr>
        <w:t>商务技术</w:t>
      </w:r>
      <w:r w:rsidRPr="00B1079D">
        <w:rPr>
          <w:sz w:val="24"/>
        </w:rPr>
        <w:t>响应文件等投标资料中。</w:t>
      </w:r>
    </w:p>
    <w:p w:rsidR="00D422D3" w:rsidRPr="00B1079D" w:rsidRDefault="005B4A26">
      <w:pPr>
        <w:snapToGrid w:val="0"/>
        <w:spacing w:line="360" w:lineRule="auto"/>
        <w:ind w:firstLineChars="200" w:firstLine="480"/>
        <w:jc w:val="left"/>
        <w:rPr>
          <w:sz w:val="24"/>
        </w:rPr>
      </w:pPr>
      <w:r w:rsidRPr="00B1079D">
        <w:rPr>
          <w:sz w:val="24"/>
        </w:rPr>
        <w:t>3</w:t>
      </w:r>
      <w:r w:rsidRPr="00B1079D">
        <w:rPr>
          <w:sz w:val="24"/>
        </w:rPr>
        <w:t>、响应文件的</w:t>
      </w:r>
      <w:r w:rsidRPr="00B1079D">
        <w:rPr>
          <w:b/>
          <w:sz w:val="24"/>
        </w:rPr>
        <w:t>资格审查资料、</w:t>
      </w:r>
      <w:r w:rsidRPr="00B1079D">
        <w:rPr>
          <w:rFonts w:hint="eastAsia"/>
          <w:b/>
          <w:sz w:val="24"/>
        </w:rPr>
        <w:t>商务技术</w:t>
      </w:r>
      <w:r w:rsidRPr="00B1079D">
        <w:rPr>
          <w:b/>
          <w:sz w:val="24"/>
        </w:rPr>
        <w:t>响应文件和价格响应文件应分别密封</w:t>
      </w:r>
      <w:r w:rsidRPr="00B1079D">
        <w:rPr>
          <w:sz w:val="24"/>
        </w:rPr>
        <w:t>，并在封袋上写明</w:t>
      </w:r>
      <w:r w:rsidRPr="00B1079D">
        <w:rPr>
          <w:sz w:val="24"/>
        </w:rPr>
        <w:t xml:space="preserve"> “</w:t>
      </w:r>
      <w:r w:rsidRPr="00B1079D">
        <w:rPr>
          <w:sz w:val="24"/>
        </w:rPr>
        <w:t>资格审查资料</w:t>
      </w:r>
      <w:r w:rsidRPr="00B1079D">
        <w:rPr>
          <w:sz w:val="24"/>
        </w:rPr>
        <w:t>”</w:t>
      </w:r>
      <w:r w:rsidRPr="00B1079D">
        <w:rPr>
          <w:sz w:val="24"/>
        </w:rPr>
        <w:t>、</w:t>
      </w:r>
      <w:r w:rsidRPr="00B1079D">
        <w:rPr>
          <w:sz w:val="24"/>
        </w:rPr>
        <w:t>“</w:t>
      </w:r>
      <w:r w:rsidRPr="00B1079D">
        <w:rPr>
          <w:rFonts w:hint="eastAsia"/>
          <w:sz w:val="24"/>
        </w:rPr>
        <w:t>商务技术</w:t>
      </w:r>
      <w:r w:rsidRPr="00B1079D">
        <w:rPr>
          <w:sz w:val="24"/>
        </w:rPr>
        <w:t>响应文件</w:t>
      </w:r>
      <w:r w:rsidRPr="00B1079D">
        <w:rPr>
          <w:sz w:val="24"/>
        </w:rPr>
        <w:t>”</w:t>
      </w:r>
      <w:r w:rsidRPr="00B1079D">
        <w:rPr>
          <w:sz w:val="24"/>
        </w:rPr>
        <w:t>、</w:t>
      </w:r>
      <w:r w:rsidRPr="00B1079D">
        <w:rPr>
          <w:sz w:val="24"/>
        </w:rPr>
        <w:t>“</w:t>
      </w:r>
      <w:r w:rsidRPr="00B1079D">
        <w:rPr>
          <w:sz w:val="24"/>
        </w:rPr>
        <w:t>价格响应文件</w:t>
      </w:r>
      <w:r w:rsidRPr="00B1079D">
        <w:rPr>
          <w:sz w:val="24"/>
        </w:rPr>
        <w:t>”</w:t>
      </w:r>
      <w:r w:rsidRPr="00B1079D">
        <w:rPr>
          <w:sz w:val="24"/>
        </w:rPr>
        <w:t>，同时</w:t>
      </w:r>
      <w:r w:rsidRPr="00B1079D">
        <w:rPr>
          <w:sz w:val="24"/>
        </w:rPr>
        <w:t>还要写明采购人名称、项目名称及供应商名称。封袋上应加盖供应商公章。</w:t>
      </w:r>
      <w:r w:rsidRPr="00B1079D">
        <w:rPr>
          <w:sz w:val="24"/>
        </w:rPr>
        <w:t xml:space="preserve"> </w:t>
      </w:r>
    </w:p>
    <w:p w:rsidR="00D422D3" w:rsidRPr="00B1079D" w:rsidRDefault="005B4A26" w:rsidP="00B1079D">
      <w:pPr>
        <w:snapToGrid w:val="0"/>
        <w:spacing w:line="360" w:lineRule="auto"/>
        <w:ind w:firstLineChars="200" w:firstLine="482"/>
        <w:jc w:val="left"/>
        <w:rPr>
          <w:sz w:val="24"/>
        </w:rPr>
      </w:pPr>
      <w:r w:rsidRPr="00B1079D">
        <w:rPr>
          <w:b/>
          <w:sz w:val="24"/>
        </w:rPr>
        <w:t>未按上述规定密封的响应文件，采购人不予接收</w:t>
      </w:r>
      <w:r w:rsidRPr="00B1079D">
        <w:rPr>
          <w:sz w:val="24"/>
        </w:rPr>
        <w:t>。</w:t>
      </w:r>
    </w:p>
    <w:p w:rsidR="00D422D3" w:rsidRPr="00B1079D" w:rsidRDefault="005B4A26" w:rsidP="00B1079D">
      <w:pPr>
        <w:snapToGrid w:val="0"/>
        <w:spacing w:line="360" w:lineRule="auto"/>
        <w:ind w:firstLineChars="200" w:firstLine="482"/>
        <w:jc w:val="left"/>
        <w:rPr>
          <w:b/>
          <w:sz w:val="24"/>
        </w:rPr>
      </w:pPr>
      <w:r w:rsidRPr="00B1079D">
        <w:rPr>
          <w:b/>
          <w:sz w:val="24"/>
        </w:rPr>
        <w:t>六、响应文件的递交时间</w:t>
      </w:r>
    </w:p>
    <w:p w:rsidR="00D422D3" w:rsidRPr="00B1079D" w:rsidRDefault="005B4A26">
      <w:pPr>
        <w:snapToGrid w:val="0"/>
        <w:spacing w:line="360" w:lineRule="auto"/>
        <w:ind w:firstLineChars="200" w:firstLine="480"/>
        <w:jc w:val="left"/>
        <w:rPr>
          <w:sz w:val="24"/>
        </w:rPr>
      </w:pPr>
      <w:r w:rsidRPr="00B1079D">
        <w:rPr>
          <w:sz w:val="24"/>
        </w:rPr>
        <w:t>供应商必须在规定的响应文件接收截止时间前送达采购人。采购人将拒绝接收在截止时间后递交的响应文件。</w:t>
      </w:r>
    </w:p>
    <w:p w:rsidR="00D422D3" w:rsidRPr="00B1079D" w:rsidRDefault="005B4A26" w:rsidP="00B1079D">
      <w:pPr>
        <w:snapToGrid w:val="0"/>
        <w:spacing w:line="360" w:lineRule="auto"/>
        <w:ind w:firstLineChars="200" w:firstLine="482"/>
        <w:jc w:val="left"/>
        <w:rPr>
          <w:b/>
          <w:sz w:val="24"/>
        </w:rPr>
      </w:pPr>
      <w:r w:rsidRPr="00B1079D">
        <w:rPr>
          <w:rFonts w:hint="eastAsia"/>
          <w:b/>
          <w:sz w:val="24"/>
        </w:rPr>
        <w:t>七</w:t>
      </w:r>
      <w:r w:rsidRPr="00B1079D">
        <w:rPr>
          <w:b/>
          <w:sz w:val="24"/>
        </w:rPr>
        <w:t>、响应文件有效期</w:t>
      </w:r>
    </w:p>
    <w:p w:rsidR="00D422D3" w:rsidRPr="00B1079D" w:rsidRDefault="005B4A26">
      <w:pPr>
        <w:snapToGrid w:val="0"/>
        <w:spacing w:line="360" w:lineRule="auto"/>
        <w:ind w:firstLineChars="200" w:firstLine="480"/>
        <w:jc w:val="left"/>
        <w:rPr>
          <w:sz w:val="24"/>
        </w:rPr>
      </w:pPr>
      <w:r w:rsidRPr="00B1079D">
        <w:rPr>
          <w:sz w:val="24"/>
        </w:rPr>
        <w:t>响应文件自投标截止时间起</w:t>
      </w:r>
      <w:r w:rsidRPr="00B1079D">
        <w:rPr>
          <w:sz w:val="24"/>
        </w:rPr>
        <w:t>45</w:t>
      </w:r>
      <w:r w:rsidRPr="00B1079D">
        <w:rPr>
          <w:sz w:val="24"/>
        </w:rPr>
        <w:t>个自然日内有效。磋商程序进行后，不论成交与否，所有已开启的响应文件均予不退，未开启的响应文件可退回。</w:t>
      </w:r>
    </w:p>
    <w:p w:rsidR="00D422D3" w:rsidRPr="00B1079D" w:rsidRDefault="005B4A26" w:rsidP="00B1079D">
      <w:pPr>
        <w:snapToGrid w:val="0"/>
        <w:spacing w:line="360" w:lineRule="auto"/>
        <w:ind w:firstLineChars="200" w:firstLine="482"/>
        <w:jc w:val="left"/>
        <w:rPr>
          <w:b/>
          <w:sz w:val="24"/>
        </w:rPr>
      </w:pPr>
      <w:r w:rsidRPr="00B1079D">
        <w:rPr>
          <w:rFonts w:hint="eastAsia"/>
          <w:b/>
          <w:sz w:val="24"/>
        </w:rPr>
        <w:t>八</w:t>
      </w:r>
      <w:r w:rsidRPr="00B1079D">
        <w:rPr>
          <w:b/>
          <w:sz w:val="24"/>
        </w:rPr>
        <w:t>、磋商费用</w:t>
      </w:r>
    </w:p>
    <w:p w:rsidR="00D422D3" w:rsidRPr="00B1079D" w:rsidRDefault="005B4A26">
      <w:pPr>
        <w:snapToGrid w:val="0"/>
        <w:spacing w:line="360" w:lineRule="auto"/>
        <w:ind w:firstLineChars="200" w:firstLine="480"/>
        <w:jc w:val="left"/>
        <w:rPr>
          <w:sz w:val="24"/>
        </w:rPr>
      </w:pPr>
      <w:r w:rsidRPr="00B1079D">
        <w:rPr>
          <w:sz w:val="24"/>
        </w:rPr>
        <w:t>1</w:t>
      </w:r>
      <w:r w:rsidRPr="00B1079D">
        <w:rPr>
          <w:sz w:val="24"/>
        </w:rPr>
        <w:t>、供应商应承担其编制响应文件以及递交响应文件所涉及的一切费用。无论磋商结果如何，采购人对上述费用不负任何责任。</w:t>
      </w:r>
    </w:p>
    <w:p w:rsidR="00D422D3" w:rsidRPr="00B1079D" w:rsidRDefault="005B4A26">
      <w:pPr>
        <w:snapToGrid w:val="0"/>
        <w:spacing w:line="360" w:lineRule="auto"/>
        <w:ind w:firstLineChars="200" w:firstLine="480"/>
        <w:jc w:val="left"/>
        <w:rPr>
          <w:sz w:val="24"/>
        </w:rPr>
      </w:pPr>
      <w:r w:rsidRPr="00B1079D">
        <w:rPr>
          <w:sz w:val="24"/>
        </w:rPr>
        <w:t>2</w:t>
      </w:r>
      <w:r w:rsidRPr="00B1079D">
        <w:rPr>
          <w:sz w:val="24"/>
        </w:rPr>
        <w:t>、磋商文件及相关资料费</w:t>
      </w:r>
      <w:r w:rsidRPr="00B1079D">
        <w:rPr>
          <w:rFonts w:hint="eastAsia"/>
          <w:sz w:val="24"/>
        </w:rPr>
        <w:t>3</w:t>
      </w:r>
      <w:r w:rsidRPr="00B1079D">
        <w:rPr>
          <w:sz w:val="24"/>
        </w:rPr>
        <w:t>00</w:t>
      </w:r>
      <w:r w:rsidRPr="00B1079D">
        <w:rPr>
          <w:sz w:val="24"/>
        </w:rPr>
        <w:t>元整，由供应商在递交响应文件时缴纳，售后不退。</w:t>
      </w:r>
    </w:p>
    <w:p w:rsidR="00D422D3" w:rsidRPr="00B1079D" w:rsidRDefault="005B4A26">
      <w:pPr>
        <w:snapToGrid w:val="0"/>
        <w:spacing w:line="360" w:lineRule="auto"/>
        <w:ind w:firstLineChars="200" w:firstLine="480"/>
        <w:jc w:val="left"/>
        <w:rPr>
          <w:sz w:val="24"/>
        </w:rPr>
      </w:pPr>
      <w:r w:rsidRPr="00B1079D">
        <w:rPr>
          <w:rFonts w:hint="eastAsia"/>
          <w:sz w:val="24"/>
        </w:rPr>
        <w:t>3</w:t>
      </w:r>
      <w:r w:rsidRPr="00B1079D">
        <w:rPr>
          <w:rFonts w:hint="eastAsia"/>
          <w:sz w:val="24"/>
        </w:rPr>
        <w:t>、</w:t>
      </w:r>
      <w:bookmarkStart w:id="24" w:name="_Hlk16760649"/>
      <w:r w:rsidRPr="00B1079D">
        <w:rPr>
          <w:rFonts w:hint="eastAsia"/>
          <w:sz w:val="24"/>
        </w:rPr>
        <w:t>本项目招标代理服务费及评委费由中标人支付。招标代理服务费按国家发展计划委</w:t>
      </w:r>
      <w:r w:rsidRPr="00B1079D">
        <w:rPr>
          <w:rFonts w:hint="eastAsia"/>
          <w:sz w:val="24"/>
        </w:rPr>
        <w:lastRenderedPageBreak/>
        <w:t>员会文件计价格［</w:t>
      </w:r>
      <w:r w:rsidRPr="00B1079D">
        <w:rPr>
          <w:sz w:val="24"/>
        </w:rPr>
        <w:t>2002</w:t>
      </w:r>
      <w:r w:rsidRPr="00B1079D">
        <w:rPr>
          <w:sz w:val="24"/>
        </w:rPr>
        <w:t>］</w:t>
      </w:r>
      <w:r w:rsidRPr="00B1079D">
        <w:rPr>
          <w:sz w:val="24"/>
        </w:rPr>
        <w:t>1980</w:t>
      </w:r>
      <w:r w:rsidRPr="00B1079D">
        <w:rPr>
          <w:sz w:val="24"/>
        </w:rPr>
        <w:t>号</w:t>
      </w:r>
      <w:r w:rsidRPr="00B1079D">
        <w:rPr>
          <w:rFonts w:hint="eastAsia"/>
          <w:sz w:val="24"/>
        </w:rPr>
        <w:t>文件的</w:t>
      </w:r>
      <w:r w:rsidRPr="00B1079D">
        <w:rPr>
          <w:rFonts w:hint="eastAsia"/>
          <w:sz w:val="24"/>
        </w:rPr>
        <w:t>70%</w:t>
      </w:r>
      <w:r w:rsidRPr="00B1079D">
        <w:rPr>
          <w:rFonts w:hint="eastAsia"/>
          <w:sz w:val="24"/>
        </w:rPr>
        <w:t>收取，不足</w:t>
      </w:r>
      <w:r w:rsidRPr="00B1079D">
        <w:rPr>
          <w:rFonts w:hint="eastAsia"/>
          <w:sz w:val="24"/>
        </w:rPr>
        <w:t>3000</w:t>
      </w:r>
      <w:r w:rsidRPr="00B1079D">
        <w:rPr>
          <w:rFonts w:hint="eastAsia"/>
          <w:sz w:val="24"/>
        </w:rPr>
        <w:t>元按</w:t>
      </w:r>
      <w:r w:rsidRPr="00B1079D">
        <w:rPr>
          <w:rFonts w:hint="eastAsia"/>
          <w:sz w:val="24"/>
        </w:rPr>
        <w:t>3000</w:t>
      </w:r>
      <w:r w:rsidRPr="00B1079D">
        <w:rPr>
          <w:rFonts w:hint="eastAsia"/>
          <w:sz w:val="24"/>
        </w:rPr>
        <w:t>元收取，评委费按实支付。投标供应商自行考虑相关费用并包含在投标报价内的该项费用及风险并将其综合在单价内，不得单列</w:t>
      </w:r>
      <w:bookmarkEnd w:id="24"/>
      <w:r w:rsidRPr="00B1079D">
        <w:rPr>
          <w:rFonts w:hint="eastAsia"/>
          <w:sz w:val="24"/>
        </w:rPr>
        <w:t>。</w:t>
      </w:r>
    </w:p>
    <w:p w:rsidR="00D422D3" w:rsidRPr="00B1079D" w:rsidRDefault="005B4A26">
      <w:pPr>
        <w:snapToGrid w:val="0"/>
        <w:spacing w:line="300" w:lineRule="auto"/>
        <w:jc w:val="center"/>
        <w:outlineLvl w:val="0"/>
        <w:rPr>
          <w:sz w:val="24"/>
        </w:rPr>
      </w:pPr>
      <w:r w:rsidRPr="00B1079D">
        <w:rPr>
          <w:b/>
          <w:sz w:val="36"/>
          <w:szCs w:val="36"/>
        </w:rPr>
        <w:br w:type="page"/>
      </w:r>
      <w:r w:rsidRPr="00B1079D">
        <w:rPr>
          <w:b/>
          <w:sz w:val="36"/>
          <w:szCs w:val="36"/>
        </w:rPr>
        <w:lastRenderedPageBreak/>
        <w:t>第三部分</w:t>
      </w:r>
      <w:r w:rsidRPr="00B1079D">
        <w:rPr>
          <w:b/>
          <w:sz w:val="36"/>
          <w:szCs w:val="36"/>
        </w:rPr>
        <w:t xml:space="preserve">  </w:t>
      </w:r>
      <w:r w:rsidRPr="00B1079D">
        <w:rPr>
          <w:b/>
          <w:sz w:val="36"/>
          <w:szCs w:val="36"/>
        </w:rPr>
        <w:t>项目需求说明</w:t>
      </w:r>
    </w:p>
    <w:p w:rsidR="00D422D3" w:rsidRPr="00B1079D" w:rsidRDefault="005B4A26" w:rsidP="00B1079D">
      <w:pPr>
        <w:snapToGrid w:val="0"/>
        <w:spacing w:line="360" w:lineRule="auto"/>
        <w:ind w:firstLineChars="200" w:firstLine="482"/>
        <w:jc w:val="left"/>
        <w:rPr>
          <w:sz w:val="24"/>
        </w:rPr>
      </w:pPr>
      <w:r w:rsidRPr="00B1079D">
        <w:rPr>
          <w:b/>
          <w:sz w:val="24"/>
        </w:rPr>
        <w:t>请供应商在制作响应文件</w:t>
      </w:r>
      <w:r w:rsidRPr="00B1079D">
        <w:rPr>
          <w:b/>
          <w:sz w:val="24"/>
        </w:rPr>
        <w:t>时仔细研究项目需求说明。</w:t>
      </w:r>
      <w:r w:rsidRPr="00B1079D">
        <w:rPr>
          <w:sz w:val="24"/>
        </w:rPr>
        <w:t>供应商不能简单照搬照抄采购人项目需求说明中的技术、商务要求，必须作实事求是的响应。如照搬照抄项目需求说明中的技术、商务要求的，成交供应商在同采购人签订合同和履约环节中不得提出异议，一切后果和损失由成交供应商承担。如供应商提供的货物和服务同采购人提出的项目需求说明中的技术、商务要求不同的，必须在《</w:t>
      </w:r>
      <w:r w:rsidRPr="00B1079D">
        <w:rPr>
          <w:rFonts w:hint="eastAsia"/>
          <w:sz w:val="24"/>
        </w:rPr>
        <w:t>商务技术</w:t>
      </w:r>
      <w:r w:rsidRPr="00B1079D">
        <w:rPr>
          <w:sz w:val="24"/>
        </w:rPr>
        <w:t>部分正负偏离表》上明示，如不明示的视同完全响应。</w:t>
      </w:r>
    </w:p>
    <w:p w:rsidR="00D422D3" w:rsidRPr="00B1079D" w:rsidRDefault="005B4A26" w:rsidP="00B1079D">
      <w:pPr>
        <w:adjustRightInd w:val="0"/>
        <w:spacing w:line="360" w:lineRule="auto"/>
        <w:ind w:firstLineChars="200" w:firstLine="482"/>
        <w:rPr>
          <w:rFonts w:ascii="宋体" w:hAnsi="宋体" w:cs="宋体"/>
          <w:b/>
          <w:kern w:val="0"/>
          <w:sz w:val="24"/>
        </w:rPr>
      </w:pPr>
      <w:r w:rsidRPr="00B1079D">
        <w:rPr>
          <w:rFonts w:ascii="宋体" w:hAnsi="宋体" w:cs="宋体" w:hint="eastAsia"/>
          <w:b/>
          <w:kern w:val="0"/>
          <w:sz w:val="24"/>
        </w:rPr>
        <w:t>一、项目概况</w:t>
      </w:r>
      <w:r w:rsidRPr="00B1079D">
        <w:rPr>
          <w:rFonts w:ascii="宋体" w:hAnsi="宋体" w:cs="宋体" w:hint="eastAsia"/>
          <w:b/>
          <w:kern w:val="0"/>
          <w:sz w:val="24"/>
        </w:rPr>
        <w:t xml:space="preserve">  </w:t>
      </w:r>
    </w:p>
    <w:p w:rsidR="00D422D3" w:rsidRPr="00B1079D" w:rsidRDefault="005B4A26">
      <w:pPr>
        <w:widowControl/>
        <w:spacing w:line="360" w:lineRule="auto"/>
        <w:ind w:firstLineChars="200" w:firstLine="480"/>
        <w:jc w:val="left"/>
        <w:textAlignment w:val="baseline"/>
        <w:rPr>
          <w:rFonts w:ascii="宋体" w:hAnsi="宋体" w:cs="宋体"/>
          <w:bCs/>
          <w:sz w:val="24"/>
        </w:rPr>
      </w:pPr>
      <w:r w:rsidRPr="00B1079D">
        <w:rPr>
          <w:rFonts w:ascii="宋体" w:hAnsi="宋体" w:cs="宋体" w:hint="eastAsia"/>
          <w:bCs/>
          <w:sz w:val="24"/>
        </w:rPr>
        <w:t>在规定的时间、地点联合公安、生态环境部门开展柴油车路查路检、入户抽测和非道路移动机械检测，</w:t>
      </w:r>
      <w:r w:rsidRPr="00B1079D">
        <w:rPr>
          <w:rFonts w:ascii="宋体" w:hAnsi="宋体" w:cs="宋体" w:hint="eastAsia"/>
          <w:bCs/>
          <w:sz w:val="24"/>
        </w:rPr>
        <w:t>全年</w:t>
      </w:r>
      <w:r w:rsidRPr="00B1079D">
        <w:rPr>
          <w:rFonts w:ascii="宋体" w:hAnsi="宋体" w:cs="宋体" w:hint="eastAsia"/>
          <w:bCs/>
          <w:sz w:val="24"/>
        </w:rPr>
        <w:t>约</w:t>
      </w:r>
      <w:r w:rsidRPr="00B1079D">
        <w:rPr>
          <w:rFonts w:ascii="宋体" w:hAnsi="宋体" w:cs="宋体" w:hint="eastAsia"/>
          <w:bCs/>
          <w:sz w:val="24"/>
        </w:rPr>
        <w:t>400</w:t>
      </w:r>
      <w:r w:rsidRPr="00B1079D">
        <w:rPr>
          <w:rFonts w:ascii="宋体" w:hAnsi="宋体" w:cs="宋体" w:hint="eastAsia"/>
          <w:bCs/>
          <w:sz w:val="24"/>
        </w:rPr>
        <w:t>辆</w:t>
      </w:r>
      <w:r w:rsidRPr="00B1079D">
        <w:rPr>
          <w:rFonts w:ascii="宋体" w:hAnsi="宋体" w:cs="宋体" w:hint="eastAsia"/>
          <w:bCs/>
          <w:sz w:val="24"/>
        </w:rPr>
        <w:t>。</w:t>
      </w:r>
    </w:p>
    <w:p w:rsidR="00D422D3" w:rsidRPr="00B1079D" w:rsidRDefault="005B4A26" w:rsidP="00B1079D">
      <w:pPr>
        <w:adjustRightInd w:val="0"/>
        <w:spacing w:line="360" w:lineRule="auto"/>
        <w:ind w:firstLineChars="200" w:firstLine="482"/>
        <w:rPr>
          <w:rFonts w:ascii="宋体" w:hAnsi="宋体" w:cs="宋体"/>
          <w:b/>
          <w:kern w:val="0"/>
          <w:sz w:val="24"/>
        </w:rPr>
      </w:pPr>
      <w:r w:rsidRPr="00B1079D">
        <w:rPr>
          <w:rFonts w:ascii="宋体" w:hAnsi="宋体" w:cs="宋体" w:hint="eastAsia"/>
          <w:b/>
          <w:kern w:val="0"/>
          <w:sz w:val="24"/>
        </w:rPr>
        <w:t>二、服务要求</w:t>
      </w:r>
    </w:p>
    <w:p w:rsidR="00D422D3" w:rsidRPr="00B1079D" w:rsidRDefault="005B4A26">
      <w:pPr>
        <w:widowControl/>
        <w:spacing w:line="360" w:lineRule="auto"/>
        <w:ind w:firstLineChars="200" w:firstLine="480"/>
        <w:jc w:val="left"/>
        <w:textAlignment w:val="baseline"/>
        <w:rPr>
          <w:rFonts w:ascii="宋体" w:hAnsi="宋体" w:cs="宋体"/>
          <w:bCs/>
          <w:sz w:val="24"/>
        </w:rPr>
      </w:pPr>
      <w:r w:rsidRPr="00B1079D">
        <w:rPr>
          <w:rFonts w:ascii="宋体" w:hAnsi="宋体" w:cs="宋体" w:hint="eastAsia"/>
          <w:bCs/>
          <w:sz w:val="24"/>
        </w:rPr>
        <w:t>（一）要求可同时操作多台尾气检测设备，检测设备必须提供仪器的检定证书（证书复印件放入响应文件中），检定证书必须在有效期内。</w:t>
      </w:r>
    </w:p>
    <w:p w:rsidR="00D422D3" w:rsidRPr="00B1079D" w:rsidRDefault="005B4A26">
      <w:pPr>
        <w:widowControl/>
        <w:spacing w:line="360" w:lineRule="auto"/>
        <w:ind w:firstLineChars="200" w:firstLine="480"/>
        <w:jc w:val="left"/>
        <w:textAlignment w:val="baseline"/>
        <w:rPr>
          <w:rFonts w:ascii="宋体" w:hAnsi="宋体" w:cs="宋体"/>
          <w:bCs/>
          <w:sz w:val="24"/>
        </w:rPr>
      </w:pPr>
      <w:r w:rsidRPr="00B1079D">
        <w:rPr>
          <w:rFonts w:ascii="宋体" w:hAnsi="宋体" w:cs="宋体" w:hint="eastAsia"/>
          <w:bCs/>
          <w:sz w:val="24"/>
        </w:rPr>
        <w:t>（二）按照采购人规定的时间、地点、检测数量完成检测服务。</w:t>
      </w:r>
    </w:p>
    <w:p w:rsidR="00D422D3" w:rsidRPr="00B1079D" w:rsidRDefault="005B4A26">
      <w:pPr>
        <w:spacing w:line="360" w:lineRule="auto"/>
        <w:ind w:firstLineChars="200" w:firstLine="480"/>
        <w:contextualSpacing/>
        <w:rPr>
          <w:rFonts w:ascii="宋体" w:hAnsi="宋体" w:cs="宋体"/>
          <w:bCs/>
          <w:sz w:val="24"/>
        </w:rPr>
      </w:pPr>
      <w:r w:rsidRPr="00B1079D">
        <w:rPr>
          <w:rFonts w:hint="eastAsia"/>
          <w:sz w:val="24"/>
        </w:rPr>
        <w:t>（</w:t>
      </w:r>
      <w:r w:rsidRPr="00B1079D">
        <w:rPr>
          <w:rFonts w:hint="eastAsia"/>
          <w:sz w:val="24"/>
        </w:rPr>
        <w:t>三）</w:t>
      </w:r>
      <w:r w:rsidRPr="00B1079D">
        <w:rPr>
          <w:sz w:val="24"/>
        </w:rPr>
        <w:t>接到</w:t>
      </w:r>
      <w:r w:rsidRPr="00B1079D">
        <w:rPr>
          <w:rFonts w:hint="eastAsia"/>
          <w:sz w:val="24"/>
        </w:rPr>
        <w:t>指令</w:t>
      </w:r>
      <w:r w:rsidRPr="00B1079D">
        <w:rPr>
          <w:sz w:val="24"/>
        </w:rPr>
        <w:t>后</w:t>
      </w:r>
      <w:r w:rsidRPr="00B1079D">
        <w:rPr>
          <w:rFonts w:hint="eastAsia"/>
          <w:sz w:val="24"/>
        </w:rPr>
        <w:t>，</w:t>
      </w:r>
      <w:r w:rsidRPr="00B1079D">
        <w:rPr>
          <w:rFonts w:hint="eastAsia"/>
          <w:sz w:val="24"/>
        </w:rPr>
        <w:t>24</w:t>
      </w:r>
      <w:r w:rsidRPr="00B1079D">
        <w:rPr>
          <w:rFonts w:hint="eastAsia"/>
          <w:sz w:val="24"/>
        </w:rPr>
        <w:t>小时</w:t>
      </w:r>
      <w:r w:rsidRPr="00B1079D">
        <w:rPr>
          <w:sz w:val="24"/>
        </w:rPr>
        <w:t>内到达现场开展</w:t>
      </w:r>
      <w:r w:rsidRPr="00B1079D">
        <w:rPr>
          <w:rFonts w:hint="eastAsia"/>
          <w:sz w:val="24"/>
        </w:rPr>
        <w:t>检测</w:t>
      </w:r>
      <w:r w:rsidRPr="00B1079D">
        <w:rPr>
          <w:rFonts w:hint="eastAsia"/>
          <w:sz w:val="24"/>
        </w:rPr>
        <w:t>。</w:t>
      </w:r>
    </w:p>
    <w:p w:rsidR="00D422D3" w:rsidRPr="00B1079D" w:rsidRDefault="005B4A26">
      <w:pPr>
        <w:widowControl/>
        <w:spacing w:line="360" w:lineRule="auto"/>
        <w:ind w:firstLineChars="200" w:firstLine="480"/>
        <w:jc w:val="left"/>
        <w:textAlignment w:val="baseline"/>
        <w:rPr>
          <w:rFonts w:ascii="宋体" w:hAnsi="宋体" w:cs="宋体"/>
          <w:bCs/>
          <w:sz w:val="24"/>
        </w:rPr>
      </w:pPr>
      <w:r w:rsidRPr="00B1079D">
        <w:rPr>
          <w:rFonts w:ascii="宋体" w:hAnsi="宋体" w:cs="宋体" w:hint="eastAsia"/>
          <w:bCs/>
          <w:sz w:val="24"/>
        </w:rPr>
        <w:t>（</w:t>
      </w:r>
      <w:r w:rsidRPr="00B1079D">
        <w:rPr>
          <w:rFonts w:ascii="宋体" w:hAnsi="宋体" w:cs="宋体" w:hint="eastAsia"/>
          <w:bCs/>
          <w:sz w:val="24"/>
        </w:rPr>
        <w:t>四</w:t>
      </w:r>
      <w:r w:rsidRPr="00B1079D">
        <w:rPr>
          <w:rFonts w:ascii="宋体" w:hAnsi="宋体" w:cs="宋体" w:hint="eastAsia"/>
          <w:bCs/>
          <w:sz w:val="24"/>
        </w:rPr>
        <w:t>）柴油货车路检路查及入户抽测范围在崇川区范围内，采用自由加速法，检出限值不得高于《柴油车污染物排放限值及测量方法》（自由加速法及加载减速法）（</w:t>
      </w:r>
      <w:r w:rsidRPr="00B1079D">
        <w:rPr>
          <w:rFonts w:ascii="宋体" w:hAnsi="宋体" w:cs="宋体" w:hint="eastAsia"/>
          <w:bCs/>
          <w:sz w:val="24"/>
        </w:rPr>
        <w:t>GB3847-2018</w:t>
      </w:r>
      <w:r w:rsidRPr="00B1079D">
        <w:rPr>
          <w:rFonts w:ascii="宋体" w:hAnsi="宋体" w:cs="宋体" w:hint="eastAsia"/>
          <w:bCs/>
          <w:sz w:val="24"/>
        </w:rPr>
        <w:t>）表</w:t>
      </w:r>
      <w:r w:rsidRPr="00B1079D">
        <w:rPr>
          <w:rFonts w:ascii="宋体" w:hAnsi="宋体" w:cs="宋体" w:hint="eastAsia"/>
          <w:bCs/>
          <w:sz w:val="24"/>
        </w:rPr>
        <w:t>2</w:t>
      </w:r>
      <w:r w:rsidRPr="00B1079D">
        <w:rPr>
          <w:rFonts w:ascii="宋体" w:hAnsi="宋体" w:cs="宋体" w:hint="eastAsia"/>
          <w:bCs/>
          <w:sz w:val="24"/>
        </w:rPr>
        <w:t>中限值</w:t>
      </w:r>
      <w:r w:rsidRPr="00B1079D">
        <w:rPr>
          <w:rFonts w:ascii="宋体" w:hAnsi="宋体" w:cs="宋体" w:hint="eastAsia"/>
          <w:bCs/>
          <w:sz w:val="24"/>
        </w:rPr>
        <w:t>a</w:t>
      </w:r>
      <w:r w:rsidRPr="00B1079D">
        <w:rPr>
          <w:rFonts w:ascii="宋体" w:hAnsi="宋体" w:cs="宋体" w:hint="eastAsia"/>
          <w:bCs/>
          <w:sz w:val="24"/>
        </w:rPr>
        <w:t>，出具的委托检测报告必须符合《柴油车污染物排放限值及测量方法》（自由加速法及加载减速法</w:t>
      </w:r>
      <w:r w:rsidRPr="00B1079D">
        <w:rPr>
          <w:rFonts w:ascii="宋体" w:hAnsi="宋体" w:cs="宋体" w:hint="eastAsia"/>
          <w:bCs/>
          <w:sz w:val="24"/>
        </w:rPr>
        <w:t>）（</w:t>
      </w:r>
      <w:r w:rsidRPr="00B1079D">
        <w:rPr>
          <w:rFonts w:ascii="宋体" w:hAnsi="宋体" w:cs="宋体" w:hint="eastAsia"/>
          <w:bCs/>
          <w:sz w:val="24"/>
        </w:rPr>
        <w:t>GB3847-2018</w:t>
      </w:r>
      <w:r w:rsidRPr="00B1079D">
        <w:rPr>
          <w:rFonts w:ascii="宋体" w:hAnsi="宋体" w:cs="宋体" w:hint="eastAsia"/>
          <w:bCs/>
          <w:sz w:val="24"/>
        </w:rPr>
        <w:t>）表</w:t>
      </w:r>
      <w:r w:rsidRPr="00B1079D">
        <w:rPr>
          <w:rFonts w:ascii="宋体" w:hAnsi="宋体" w:cs="宋体" w:hint="eastAsia"/>
          <w:bCs/>
          <w:sz w:val="24"/>
        </w:rPr>
        <w:t>F3</w:t>
      </w:r>
      <w:r w:rsidRPr="00B1079D">
        <w:rPr>
          <w:rFonts w:ascii="宋体" w:hAnsi="宋体" w:cs="宋体" w:hint="eastAsia"/>
          <w:bCs/>
          <w:sz w:val="24"/>
        </w:rPr>
        <w:t>要求。</w:t>
      </w:r>
    </w:p>
    <w:p w:rsidR="00D422D3" w:rsidRPr="00B1079D" w:rsidRDefault="005B4A26">
      <w:pPr>
        <w:widowControl/>
        <w:spacing w:line="360" w:lineRule="auto"/>
        <w:ind w:firstLineChars="200" w:firstLine="480"/>
        <w:jc w:val="left"/>
        <w:textAlignment w:val="baseline"/>
        <w:rPr>
          <w:rFonts w:ascii="宋体" w:hAnsi="宋体" w:cs="宋体"/>
          <w:bCs/>
          <w:sz w:val="24"/>
        </w:rPr>
      </w:pPr>
      <w:r w:rsidRPr="00B1079D">
        <w:rPr>
          <w:rFonts w:ascii="宋体" w:hAnsi="宋体" w:cs="宋体" w:hint="eastAsia"/>
          <w:bCs/>
          <w:sz w:val="24"/>
        </w:rPr>
        <w:t>（</w:t>
      </w:r>
      <w:r w:rsidRPr="00B1079D">
        <w:rPr>
          <w:rFonts w:ascii="宋体" w:hAnsi="宋体" w:cs="宋体" w:hint="eastAsia"/>
          <w:bCs/>
          <w:sz w:val="24"/>
        </w:rPr>
        <w:t>五</w:t>
      </w:r>
      <w:r w:rsidRPr="00B1079D">
        <w:rPr>
          <w:rFonts w:ascii="宋体" w:hAnsi="宋体" w:cs="宋体" w:hint="eastAsia"/>
          <w:bCs/>
          <w:sz w:val="24"/>
        </w:rPr>
        <w:t>）非道路移动机械检测范围在崇川区范围内，采用自由加速法，检出限值不得高于《非道路柴油移动机械排气烟度限值及测量方法》（</w:t>
      </w:r>
      <w:r w:rsidRPr="00B1079D">
        <w:rPr>
          <w:rFonts w:ascii="宋体" w:hAnsi="宋体" w:cs="宋体" w:hint="eastAsia"/>
          <w:bCs/>
          <w:sz w:val="24"/>
        </w:rPr>
        <w:t>GB36886-2018</w:t>
      </w:r>
      <w:r w:rsidRPr="00B1079D">
        <w:rPr>
          <w:rFonts w:ascii="宋体" w:hAnsi="宋体" w:cs="宋体" w:hint="eastAsia"/>
          <w:bCs/>
          <w:sz w:val="24"/>
        </w:rPr>
        <w:t>）表</w:t>
      </w:r>
      <w:r w:rsidRPr="00B1079D">
        <w:rPr>
          <w:rFonts w:ascii="宋体" w:hAnsi="宋体" w:cs="宋体" w:hint="eastAsia"/>
          <w:bCs/>
          <w:sz w:val="24"/>
        </w:rPr>
        <w:t>1</w:t>
      </w:r>
      <w:r w:rsidRPr="00B1079D">
        <w:rPr>
          <w:rFonts w:ascii="宋体" w:hAnsi="宋体" w:cs="宋体" w:hint="eastAsia"/>
          <w:bCs/>
          <w:sz w:val="24"/>
        </w:rPr>
        <w:t>中限值，出具的委托检测报告必须符合《非道路柴油移动机械排气烟度限值及测量方法》（</w:t>
      </w:r>
      <w:r w:rsidRPr="00B1079D">
        <w:rPr>
          <w:rFonts w:ascii="宋体" w:hAnsi="宋体" w:cs="宋体" w:hint="eastAsia"/>
          <w:bCs/>
          <w:sz w:val="24"/>
        </w:rPr>
        <w:t>GB36886-2018</w:t>
      </w:r>
      <w:r w:rsidRPr="00B1079D">
        <w:rPr>
          <w:rFonts w:ascii="宋体" w:hAnsi="宋体" w:cs="宋体" w:hint="eastAsia"/>
          <w:bCs/>
          <w:sz w:val="24"/>
        </w:rPr>
        <w:t>）附录</w:t>
      </w:r>
      <w:r w:rsidRPr="00B1079D">
        <w:rPr>
          <w:rFonts w:ascii="宋体" w:hAnsi="宋体" w:cs="宋体" w:hint="eastAsia"/>
          <w:bCs/>
          <w:sz w:val="24"/>
        </w:rPr>
        <w:t>A</w:t>
      </w:r>
      <w:r w:rsidRPr="00B1079D">
        <w:rPr>
          <w:rFonts w:ascii="宋体" w:hAnsi="宋体" w:cs="宋体" w:hint="eastAsia"/>
          <w:bCs/>
          <w:sz w:val="24"/>
        </w:rPr>
        <w:t>要求。</w:t>
      </w:r>
    </w:p>
    <w:p w:rsidR="00D422D3" w:rsidRPr="00B1079D" w:rsidRDefault="005B4A26">
      <w:pPr>
        <w:widowControl/>
        <w:spacing w:line="360" w:lineRule="auto"/>
        <w:ind w:firstLineChars="200" w:firstLine="480"/>
        <w:jc w:val="left"/>
        <w:textAlignment w:val="baseline"/>
        <w:rPr>
          <w:rFonts w:ascii="宋体" w:hAnsi="宋体" w:cs="宋体"/>
          <w:bCs/>
          <w:sz w:val="24"/>
        </w:rPr>
      </w:pPr>
      <w:r w:rsidRPr="00B1079D">
        <w:rPr>
          <w:rFonts w:ascii="宋体" w:hAnsi="宋体" w:cs="宋体" w:hint="eastAsia"/>
          <w:bCs/>
          <w:sz w:val="24"/>
        </w:rPr>
        <w:t>（</w:t>
      </w:r>
      <w:r w:rsidRPr="00B1079D">
        <w:rPr>
          <w:rFonts w:ascii="宋体" w:hAnsi="宋体" w:cs="宋体" w:hint="eastAsia"/>
          <w:bCs/>
          <w:sz w:val="24"/>
        </w:rPr>
        <w:t>六</w:t>
      </w:r>
      <w:r w:rsidRPr="00B1079D">
        <w:rPr>
          <w:rFonts w:ascii="宋体" w:hAnsi="宋体" w:cs="宋体" w:hint="eastAsia"/>
          <w:bCs/>
          <w:sz w:val="24"/>
        </w:rPr>
        <w:t>）</w:t>
      </w:r>
      <w:r w:rsidRPr="00B1079D">
        <w:rPr>
          <w:rFonts w:ascii="宋体" w:hAnsi="宋体" w:cs="宋体" w:hint="eastAsia"/>
          <w:bCs/>
          <w:sz w:val="24"/>
        </w:rPr>
        <w:t>每月任务完成后，</w:t>
      </w:r>
      <w:r w:rsidRPr="00B1079D">
        <w:rPr>
          <w:rFonts w:ascii="宋体" w:hAnsi="宋体" w:cs="宋体" w:hint="eastAsia"/>
          <w:bCs/>
          <w:sz w:val="24"/>
        </w:rPr>
        <w:t>3</w:t>
      </w:r>
      <w:r w:rsidRPr="00B1079D">
        <w:rPr>
          <w:rFonts w:ascii="宋体" w:hAnsi="宋体" w:cs="宋体" w:hint="eastAsia"/>
          <w:bCs/>
          <w:sz w:val="24"/>
        </w:rPr>
        <w:t>个工作日内，出具当月所有检测车辆的数据统计汇总表（格式内容由采购人确定），盖章报给采购人。全部合同完成后，于</w:t>
      </w:r>
      <w:r w:rsidRPr="00B1079D">
        <w:rPr>
          <w:rFonts w:ascii="宋体" w:hAnsi="宋体" w:cs="宋体" w:hint="eastAsia"/>
          <w:bCs/>
          <w:sz w:val="24"/>
        </w:rPr>
        <w:t>7</w:t>
      </w:r>
      <w:r w:rsidRPr="00B1079D">
        <w:rPr>
          <w:rFonts w:ascii="宋体" w:hAnsi="宋体" w:cs="宋体" w:hint="eastAsia"/>
          <w:bCs/>
          <w:sz w:val="24"/>
        </w:rPr>
        <w:t>个工作日内，提交</w:t>
      </w:r>
      <w:r w:rsidRPr="00B1079D">
        <w:rPr>
          <w:rFonts w:ascii="宋体" w:hAnsi="宋体" w:cs="宋体" w:hint="eastAsia"/>
          <w:bCs/>
          <w:sz w:val="24"/>
        </w:rPr>
        <w:t>全部车辆检测报告、</w:t>
      </w:r>
      <w:r w:rsidRPr="00B1079D">
        <w:rPr>
          <w:rFonts w:ascii="宋体" w:hAnsi="宋体" w:cs="宋体" w:hint="eastAsia"/>
          <w:bCs/>
          <w:sz w:val="24"/>
        </w:rPr>
        <w:t>年度工作总结报告</w:t>
      </w:r>
      <w:r w:rsidRPr="00B1079D">
        <w:rPr>
          <w:rFonts w:ascii="宋体" w:hAnsi="宋体" w:cs="宋体" w:hint="eastAsia"/>
          <w:bCs/>
          <w:sz w:val="24"/>
        </w:rPr>
        <w:t>、</w:t>
      </w:r>
      <w:r w:rsidRPr="00B1079D">
        <w:rPr>
          <w:rFonts w:ascii="宋体" w:hAnsi="宋体" w:cs="宋体" w:hint="eastAsia"/>
          <w:bCs/>
          <w:sz w:val="24"/>
        </w:rPr>
        <w:t>年度检测车辆数据汇总表</w:t>
      </w:r>
      <w:r w:rsidRPr="00B1079D">
        <w:rPr>
          <w:rFonts w:ascii="宋体" w:hAnsi="宋体" w:cs="宋体" w:hint="eastAsia"/>
          <w:bCs/>
          <w:sz w:val="24"/>
        </w:rPr>
        <w:t>等</w:t>
      </w:r>
      <w:r w:rsidRPr="00B1079D">
        <w:rPr>
          <w:rFonts w:ascii="宋体" w:hAnsi="宋体" w:cs="宋体" w:hint="eastAsia"/>
          <w:bCs/>
          <w:sz w:val="24"/>
        </w:rPr>
        <w:t>，配合采购方完成项目验收。</w:t>
      </w:r>
    </w:p>
    <w:p w:rsidR="00D422D3" w:rsidRPr="00B1079D" w:rsidRDefault="005B4A26">
      <w:pPr>
        <w:widowControl/>
        <w:spacing w:line="360" w:lineRule="auto"/>
        <w:ind w:firstLineChars="200" w:firstLine="480"/>
        <w:jc w:val="left"/>
        <w:textAlignment w:val="baseline"/>
        <w:rPr>
          <w:rFonts w:ascii="宋体" w:hAnsi="宋体" w:cs="宋体"/>
          <w:bCs/>
          <w:sz w:val="24"/>
        </w:rPr>
      </w:pPr>
      <w:r w:rsidRPr="00B1079D">
        <w:rPr>
          <w:rFonts w:ascii="宋体" w:hAnsi="宋体" w:cs="宋体" w:hint="eastAsia"/>
          <w:bCs/>
          <w:sz w:val="24"/>
        </w:rPr>
        <w:t>（</w:t>
      </w:r>
      <w:r w:rsidRPr="00B1079D">
        <w:rPr>
          <w:rFonts w:ascii="宋体" w:hAnsi="宋体" w:cs="宋体" w:hint="eastAsia"/>
          <w:bCs/>
          <w:sz w:val="24"/>
        </w:rPr>
        <w:t>七</w:t>
      </w:r>
      <w:r w:rsidRPr="00B1079D">
        <w:rPr>
          <w:rFonts w:ascii="宋体" w:hAnsi="宋体" w:cs="宋体" w:hint="eastAsia"/>
          <w:bCs/>
          <w:sz w:val="24"/>
        </w:rPr>
        <w:t>）供应商必须保证抽检过程公平、公正，出现较严重检验事故的，立即取消承检资格。</w:t>
      </w:r>
    </w:p>
    <w:p w:rsidR="00D422D3" w:rsidRPr="00B1079D" w:rsidRDefault="005B4A26" w:rsidP="00B1079D">
      <w:pPr>
        <w:adjustRightInd w:val="0"/>
        <w:spacing w:line="360" w:lineRule="auto"/>
        <w:ind w:firstLineChars="200" w:firstLine="482"/>
        <w:rPr>
          <w:rFonts w:ascii="宋体" w:hAnsi="宋体" w:cs="宋体"/>
          <w:b/>
          <w:kern w:val="0"/>
          <w:sz w:val="24"/>
        </w:rPr>
      </w:pPr>
      <w:r w:rsidRPr="00B1079D">
        <w:rPr>
          <w:rFonts w:ascii="宋体" w:hAnsi="宋体" w:cs="宋体" w:hint="eastAsia"/>
          <w:b/>
          <w:kern w:val="0"/>
          <w:sz w:val="24"/>
        </w:rPr>
        <w:t>三、质量标准</w:t>
      </w:r>
    </w:p>
    <w:p w:rsidR="00D422D3" w:rsidRPr="00B1079D" w:rsidRDefault="005B4A26">
      <w:pPr>
        <w:widowControl/>
        <w:spacing w:line="360" w:lineRule="auto"/>
        <w:ind w:firstLineChars="200" w:firstLine="480"/>
        <w:jc w:val="left"/>
        <w:textAlignment w:val="baseline"/>
        <w:rPr>
          <w:rFonts w:ascii="宋体" w:hAnsi="宋体" w:cs="宋体"/>
          <w:bCs/>
          <w:sz w:val="24"/>
        </w:rPr>
      </w:pPr>
      <w:r w:rsidRPr="00B1079D">
        <w:rPr>
          <w:rFonts w:ascii="宋体" w:hAnsi="宋体" w:cs="宋体" w:hint="eastAsia"/>
          <w:bCs/>
          <w:sz w:val="24"/>
        </w:rPr>
        <w:lastRenderedPageBreak/>
        <w:t>（一）供应商须全部响应技术要求，提供满足上述要求的服务，不得有负偏离，否则作无效标处理。</w:t>
      </w:r>
    </w:p>
    <w:p w:rsidR="00D422D3" w:rsidRPr="00B1079D" w:rsidRDefault="005B4A26">
      <w:pPr>
        <w:widowControl/>
        <w:spacing w:line="360" w:lineRule="auto"/>
        <w:ind w:firstLineChars="200" w:firstLine="480"/>
        <w:jc w:val="left"/>
        <w:textAlignment w:val="baseline"/>
        <w:rPr>
          <w:rFonts w:ascii="宋体" w:hAnsi="宋体" w:cs="宋体"/>
          <w:bCs/>
          <w:sz w:val="24"/>
        </w:rPr>
      </w:pPr>
      <w:r w:rsidRPr="00B1079D">
        <w:rPr>
          <w:rFonts w:ascii="宋体" w:hAnsi="宋体" w:cs="宋体" w:hint="eastAsia"/>
          <w:bCs/>
          <w:sz w:val="24"/>
        </w:rPr>
        <w:t>（二）供应商不能简单照搬招标文件提供的需求，必须按招标文件技术规格逐项作出实质性应答，如照搬照抄项目需求中的技术的，中标后中标供应商在同采购人签订合同和履约环节中不得提出异议，一切后果和损失由中标供应商承担。</w:t>
      </w:r>
    </w:p>
    <w:p w:rsidR="00D422D3" w:rsidRPr="00B1079D" w:rsidRDefault="005B4A26">
      <w:pPr>
        <w:widowControl/>
        <w:spacing w:line="360" w:lineRule="auto"/>
        <w:ind w:firstLineChars="200" w:firstLine="480"/>
        <w:jc w:val="left"/>
        <w:textAlignment w:val="baseline"/>
        <w:rPr>
          <w:rFonts w:ascii="宋体" w:hAnsi="宋体" w:cs="宋体"/>
          <w:bCs/>
          <w:sz w:val="24"/>
        </w:rPr>
      </w:pPr>
      <w:r w:rsidRPr="00B1079D">
        <w:rPr>
          <w:rFonts w:ascii="宋体" w:hAnsi="宋体" w:cs="宋体" w:hint="eastAsia"/>
          <w:bCs/>
          <w:sz w:val="24"/>
        </w:rPr>
        <w:t>（三）如发现中标供应商出现弄虚作假行为的，采购单位有权解除合同并</w:t>
      </w:r>
      <w:r w:rsidRPr="00B1079D">
        <w:rPr>
          <w:rFonts w:ascii="宋体" w:hAnsi="宋体" w:cs="宋体" w:hint="eastAsia"/>
          <w:bCs/>
          <w:sz w:val="24"/>
        </w:rPr>
        <w:t>追究其相关责任。</w:t>
      </w:r>
    </w:p>
    <w:p w:rsidR="00D422D3" w:rsidRPr="00B1079D" w:rsidRDefault="005B4A26">
      <w:pPr>
        <w:widowControl/>
        <w:spacing w:line="360" w:lineRule="auto"/>
        <w:ind w:firstLineChars="200" w:firstLine="480"/>
        <w:jc w:val="left"/>
        <w:textAlignment w:val="baseline"/>
        <w:rPr>
          <w:rFonts w:ascii="宋体" w:hAnsi="宋体" w:cs="宋体"/>
          <w:bCs/>
          <w:sz w:val="24"/>
        </w:rPr>
      </w:pPr>
      <w:bookmarkStart w:id="25" w:name="_Hlk40719223"/>
      <w:r w:rsidRPr="00B1079D">
        <w:rPr>
          <w:rFonts w:ascii="宋体" w:hAnsi="宋体" w:cs="宋体" w:hint="eastAsia"/>
          <w:bCs/>
          <w:sz w:val="24"/>
        </w:rPr>
        <w:t>（四）中标供应商应保证提供的成果不得侵犯第三方专利权、商标权和设计权、版权等。否则，中标供应商应负全部责任，并承担由此引起的一切后果。</w:t>
      </w:r>
    </w:p>
    <w:p w:rsidR="00D422D3" w:rsidRPr="00B1079D" w:rsidRDefault="005B4A26">
      <w:pPr>
        <w:widowControl/>
        <w:spacing w:line="360" w:lineRule="auto"/>
        <w:ind w:firstLineChars="200" w:firstLine="480"/>
        <w:jc w:val="left"/>
        <w:textAlignment w:val="baseline"/>
        <w:rPr>
          <w:rFonts w:ascii="宋体" w:hAnsi="宋体" w:cs="宋体"/>
          <w:bCs/>
          <w:sz w:val="24"/>
        </w:rPr>
      </w:pPr>
      <w:r w:rsidRPr="00B1079D">
        <w:rPr>
          <w:rFonts w:ascii="宋体" w:hAnsi="宋体" w:cs="宋体" w:hint="eastAsia"/>
          <w:bCs/>
          <w:sz w:val="24"/>
        </w:rPr>
        <w:t>（五）中标供应商应采取必要的安全措施保证检验活动的安全，并承担检测过程中产生的安全风险。</w:t>
      </w:r>
    </w:p>
    <w:p w:rsidR="00D422D3" w:rsidRPr="00B1079D" w:rsidRDefault="005B4A26">
      <w:pPr>
        <w:widowControl/>
        <w:spacing w:line="360" w:lineRule="auto"/>
        <w:ind w:firstLineChars="200" w:firstLine="480"/>
        <w:jc w:val="left"/>
        <w:textAlignment w:val="baseline"/>
        <w:rPr>
          <w:rFonts w:ascii="宋体" w:hAnsi="宋体" w:cs="宋体"/>
          <w:bCs/>
          <w:sz w:val="24"/>
        </w:rPr>
      </w:pPr>
      <w:r w:rsidRPr="00B1079D">
        <w:rPr>
          <w:rFonts w:ascii="宋体" w:hAnsi="宋体" w:cs="宋体" w:hint="eastAsia"/>
          <w:bCs/>
          <w:sz w:val="24"/>
        </w:rPr>
        <w:t>（六）所有中标产品的技术标准按国家标准执行，无国家标准的，按行业标准执行，无国家和行业标准的，按企业标准执行；但在采购文件中有特别要求的，按采购文件中规定的要求执行，并且符合相关法律、法规规定的要求。</w:t>
      </w:r>
    </w:p>
    <w:p w:rsidR="00D422D3" w:rsidRPr="00B1079D" w:rsidRDefault="005B4A26">
      <w:pPr>
        <w:widowControl/>
        <w:spacing w:line="360" w:lineRule="auto"/>
        <w:ind w:firstLineChars="200" w:firstLine="480"/>
        <w:jc w:val="left"/>
        <w:textAlignment w:val="baseline"/>
        <w:rPr>
          <w:rFonts w:ascii="宋体" w:hAnsi="宋体" w:cs="宋体"/>
          <w:bCs/>
          <w:sz w:val="24"/>
        </w:rPr>
      </w:pPr>
      <w:r w:rsidRPr="00B1079D">
        <w:rPr>
          <w:rFonts w:ascii="宋体" w:hAnsi="宋体" w:cs="宋体" w:hint="eastAsia"/>
          <w:bCs/>
          <w:sz w:val="24"/>
        </w:rPr>
        <w:t>（七）中标供应商对所提交检测报告由于技术缺陷而发生的任何不足或故障负责，并承担由此引起的一切后果。</w:t>
      </w:r>
      <w:bookmarkEnd w:id="25"/>
    </w:p>
    <w:p w:rsidR="00D422D3" w:rsidRPr="00B1079D" w:rsidRDefault="005B4A26">
      <w:pPr>
        <w:widowControl/>
        <w:spacing w:line="360" w:lineRule="auto"/>
        <w:ind w:firstLineChars="200" w:firstLine="480"/>
        <w:jc w:val="left"/>
        <w:textAlignment w:val="baseline"/>
        <w:rPr>
          <w:rFonts w:ascii="宋体" w:hAnsi="宋体" w:cs="宋体"/>
          <w:bCs/>
          <w:sz w:val="24"/>
        </w:rPr>
      </w:pPr>
      <w:r w:rsidRPr="00B1079D">
        <w:rPr>
          <w:rFonts w:ascii="宋体" w:hAnsi="宋体" w:cs="宋体" w:hint="eastAsia"/>
          <w:bCs/>
          <w:sz w:val="24"/>
        </w:rPr>
        <w:t>（八）在项目采购或实施过程中，如国家标准修改，应按照新国家标准实施；如本文件规定高于国家标准，无论新旧标准，均按本文件规定实施；如本文件规定低于国家标准，无论新旧标准，均按国家标准规定实施。如本文件内有内容相互矛盾，以高标准高要求的为准。以上有关风险等由供应商自行考虑并承担。</w:t>
      </w:r>
    </w:p>
    <w:p w:rsidR="00D422D3" w:rsidRPr="00B1079D" w:rsidRDefault="005B4A26" w:rsidP="00B1079D">
      <w:pPr>
        <w:widowControl/>
        <w:spacing w:line="520" w:lineRule="exact"/>
        <w:ind w:rightChars="-10" w:right="-21" w:firstLineChars="200" w:firstLine="482"/>
        <w:jc w:val="left"/>
        <w:textAlignment w:val="baseline"/>
        <w:rPr>
          <w:rFonts w:ascii="宋体" w:hAnsi="宋体" w:cs="宋体"/>
          <w:b/>
          <w:sz w:val="24"/>
        </w:rPr>
      </w:pPr>
      <w:r w:rsidRPr="00B1079D">
        <w:rPr>
          <w:rFonts w:ascii="宋体" w:hAnsi="宋体" w:cs="宋体" w:hint="eastAsia"/>
          <w:b/>
          <w:sz w:val="24"/>
        </w:rPr>
        <w:t>三、服务期限和地点</w:t>
      </w:r>
    </w:p>
    <w:p w:rsidR="00D422D3" w:rsidRPr="00B1079D" w:rsidRDefault="005B4A26">
      <w:pPr>
        <w:widowControl/>
        <w:spacing w:line="360" w:lineRule="auto"/>
        <w:ind w:firstLineChars="200" w:firstLine="480"/>
        <w:jc w:val="left"/>
        <w:textAlignment w:val="baseline"/>
        <w:rPr>
          <w:rFonts w:ascii="宋体" w:hAnsi="宋体" w:cs="宋体"/>
          <w:bCs/>
          <w:sz w:val="24"/>
        </w:rPr>
      </w:pPr>
      <w:bookmarkStart w:id="26" w:name="_Toc12821"/>
      <w:bookmarkStart w:id="27" w:name="_Toc17980"/>
      <w:r w:rsidRPr="00B1079D">
        <w:rPr>
          <w:rFonts w:ascii="宋体" w:hAnsi="宋体" w:cs="宋体" w:hint="eastAsia"/>
          <w:bCs/>
          <w:sz w:val="24"/>
        </w:rPr>
        <w:t>服务期限：</w:t>
      </w:r>
      <w:bookmarkEnd w:id="26"/>
      <w:bookmarkEnd w:id="27"/>
      <w:r w:rsidRPr="00B1079D">
        <w:rPr>
          <w:rFonts w:ascii="宋体" w:hAnsi="宋体" w:cs="宋体" w:hint="eastAsia"/>
          <w:bCs/>
          <w:sz w:val="24"/>
        </w:rPr>
        <w:t>暂定</w:t>
      </w:r>
      <w:r w:rsidRPr="00B1079D">
        <w:rPr>
          <w:rFonts w:ascii="宋体" w:hAnsi="宋体" w:cs="宋体" w:hint="eastAsia"/>
          <w:bCs/>
          <w:sz w:val="24"/>
        </w:rPr>
        <w:t>1</w:t>
      </w:r>
      <w:r w:rsidRPr="00B1079D">
        <w:rPr>
          <w:rFonts w:ascii="宋体" w:hAnsi="宋体" w:cs="宋体" w:hint="eastAsia"/>
          <w:bCs/>
          <w:sz w:val="24"/>
        </w:rPr>
        <w:t>年，</w:t>
      </w:r>
      <w:r w:rsidRPr="00B1079D">
        <w:rPr>
          <w:rFonts w:ascii="宋体" w:hAnsi="宋体" w:cs="宋体"/>
          <w:bCs/>
          <w:sz w:val="24"/>
        </w:rPr>
        <w:t>如未达到服务期限，但</w:t>
      </w:r>
      <w:r w:rsidRPr="00B1079D">
        <w:rPr>
          <w:rFonts w:ascii="宋体" w:hAnsi="宋体" w:cs="宋体" w:hint="eastAsia"/>
          <w:bCs/>
          <w:sz w:val="24"/>
        </w:rPr>
        <w:t>乙方</w:t>
      </w:r>
      <w:r w:rsidRPr="00B1079D">
        <w:rPr>
          <w:rFonts w:ascii="宋体" w:hAnsi="宋体" w:cs="宋体"/>
          <w:bCs/>
          <w:sz w:val="24"/>
        </w:rPr>
        <w:t>服务费用合计达到</w:t>
      </w:r>
      <w:r w:rsidRPr="00B1079D">
        <w:rPr>
          <w:rFonts w:ascii="宋体" w:hAnsi="宋体" w:cs="宋体" w:hint="eastAsia"/>
          <w:bCs/>
          <w:sz w:val="24"/>
        </w:rPr>
        <w:t>14</w:t>
      </w:r>
      <w:r w:rsidRPr="00B1079D">
        <w:rPr>
          <w:rFonts w:ascii="宋体" w:hAnsi="宋体" w:cs="宋体"/>
          <w:bCs/>
          <w:sz w:val="24"/>
        </w:rPr>
        <w:t>万元，合同自动终止。</w:t>
      </w:r>
    </w:p>
    <w:p w:rsidR="00D422D3" w:rsidRPr="00B1079D" w:rsidRDefault="005B4A26">
      <w:pPr>
        <w:spacing w:line="360" w:lineRule="auto"/>
        <w:ind w:firstLineChars="200" w:firstLine="480"/>
        <w:rPr>
          <w:rFonts w:ascii="宋体" w:hAnsi="宋体" w:cs="宋体"/>
          <w:bCs/>
          <w:sz w:val="24"/>
        </w:rPr>
      </w:pPr>
      <w:r w:rsidRPr="00B1079D">
        <w:rPr>
          <w:rFonts w:ascii="宋体" w:hAnsi="宋体" w:cs="宋体" w:hint="eastAsia"/>
          <w:bCs/>
          <w:sz w:val="24"/>
        </w:rPr>
        <w:t>地点：采购人指定地点。</w:t>
      </w:r>
    </w:p>
    <w:p w:rsidR="00D422D3" w:rsidRPr="00B1079D" w:rsidRDefault="005B4A26" w:rsidP="00B1079D">
      <w:pPr>
        <w:widowControl/>
        <w:spacing w:line="520" w:lineRule="exact"/>
        <w:ind w:rightChars="-10" w:right="-21" w:firstLineChars="200" w:firstLine="482"/>
        <w:jc w:val="left"/>
        <w:textAlignment w:val="baseline"/>
        <w:rPr>
          <w:rFonts w:ascii="宋体" w:hAnsi="宋体" w:cs="宋体"/>
          <w:b/>
          <w:sz w:val="24"/>
        </w:rPr>
      </w:pPr>
      <w:r w:rsidRPr="00B1079D">
        <w:rPr>
          <w:rFonts w:ascii="宋体" w:hAnsi="宋体" w:cs="宋体" w:hint="eastAsia"/>
          <w:b/>
          <w:sz w:val="24"/>
        </w:rPr>
        <w:t>四、验收方案</w:t>
      </w:r>
    </w:p>
    <w:p w:rsidR="00D422D3" w:rsidRPr="00B1079D" w:rsidRDefault="005B4A26">
      <w:pPr>
        <w:spacing w:line="360" w:lineRule="auto"/>
        <w:ind w:firstLineChars="200" w:firstLine="480"/>
        <w:rPr>
          <w:rFonts w:ascii="宋体" w:hAnsi="宋体" w:cs="宋体"/>
          <w:bCs/>
          <w:sz w:val="24"/>
        </w:rPr>
      </w:pPr>
      <w:r w:rsidRPr="00B1079D">
        <w:rPr>
          <w:rFonts w:ascii="宋体" w:hAnsi="宋体" w:cs="宋体" w:hint="eastAsia"/>
          <w:bCs/>
          <w:sz w:val="24"/>
        </w:rPr>
        <w:t>在接到中标供应商以书面形式提出验收申请后，在</w:t>
      </w:r>
      <w:r w:rsidRPr="00B1079D">
        <w:rPr>
          <w:rFonts w:ascii="宋体" w:hAnsi="宋体" w:cs="宋体" w:hint="eastAsia"/>
          <w:bCs/>
          <w:sz w:val="24"/>
        </w:rPr>
        <w:t xml:space="preserve"> 5 </w:t>
      </w:r>
      <w:r w:rsidRPr="00B1079D">
        <w:rPr>
          <w:rFonts w:ascii="宋体" w:hAnsi="宋体" w:cs="宋体" w:hint="eastAsia"/>
          <w:bCs/>
          <w:sz w:val="24"/>
        </w:rPr>
        <w:t>个工作日内及时组织相关专业技术人员，必要时邀请采购办等相关部门共同参与验收，并出具验收报告，作为支付货款的依据。</w:t>
      </w:r>
    </w:p>
    <w:p w:rsidR="00D422D3" w:rsidRPr="00B1079D" w:rsidRDefault="005B4A26" w:rsidP="00B1079D">
      <w:pPr>
        <w:widowControl/>
        <w:spacing w:line="520" w:lineRule="exact"/>
        <w:ind w:rightChars="-10" w:right="-21" w:firstLineChars="200" w:firstLine="482"/>
        <w:jc w:val="left"/>
        <w:textAlignment w:val="baseline"/>
        <w:rPr>
          <w:rFonts w:ascii="宋体" w:hAnsi="宋体" w:cs="宋体"/>
          <w:b/>
          <w:sz w:val="24"/>
        </w:rPr>
      </w:pPr>
      <w:r w:rsidRPr="00B1079D">
        <w:rPr>
          <w:rFonts w:ascii="宋体" w:hAnsi="宋体" w:cs="宋体" w:hint="eastAsia"/>
          <w:b/>
          <w:sz w:val="24"/>
        </w:rPr>
        <w:t>五、付款方式</w:t>
      </w:r>
    </w:p>
    <w:p w:rsidR="00D422D3" w:rsidRPr="00B1079D" w:rsidRDefault="005B4A26">
      <w:pPr>
        <w:spacing w:line="360" w:lineRule="auto"/>
        <w:ind w:firstLineChars="200" w:firstLine="480"/>
        <w:contextualSpacing/>
        <w:rPr>
          <w:b/>
          <w:spacing w:val="7"/>
          <w:kern w:val="0"/>
          <w:sz w:val="24"/>
        </w:rPr>
      </w:pPr>
      <w:r w:rsidRPr="00B1079D">
        <w:rPr>
          <w:rFonts w:ascii="宋体" w:hAnsi="宋体" w:cs="宋体" w:hint="eastAsia"/>
          <w:bCs/>
          <w:sz w:val="24"/>
        </w:rPr>
        <w:t>合同签订后支付成交金额的</w:t>
      </w:r>
      <w:r w:rsidRPr="00B1079D">
        <w:rPr>
          <w:rFonts w:ascii="宋体" w:hAnsi="宋体" w:cs="宋体" w:hint="eastAsia"/>
          <w:bCs/>
          <w:sz w:val="24"/>
        </w:rPr>
        <w:t>30%</w:t>
      </w:r>
      <w:r w:rsidRPr="00B1079D">
        <w:rPr>
          <w:rFonts w:ascii="宋体" w:hAnsi="宋体" w:cs="宋体" w:hint="eastAsia"/>
          <w:bCs/>
          <w:sz w:val="24"/>
        </w:rPr>
        <w:t>，每个月的频次由采购人安排，完成要求的工作量，项</w:t>
      </w:r>
      <w:r w:rsidRPr="00B1079D">
        <w:rPr>
          <w:rFonts w:ascii="宋体" w:hAnsi="宋体" w:cs="宋体" w:hint="eastAsia"/>
          <w:bCs/>
          <w:sz w:val="24"/>
        </w:rPr>
        <w:lastRenderedPageBreak/>
        <w:t>目完成，经采购人验收通过后，一次性付清余款。</w:t>
      </w:r>
    </w:p>
    <w:p w:rsidR="00D422D3" w:rsidRPr="00B1079D" w:rsidRDefault="005B4A26" w:rsidP="00B1079D">
      <w:pPr>
        <w:spacing w:line="360" w:lineRule="auto"/>
        <w:ind w:firstLineChars="200" w:firstLine="723"/>
        <w:jc w:val="center"/>
        <w:rPr>
          <w:b/>
          <w:sz w:val="36"/>
          <w:szCs w:val="36"/>
        </w:rPr>
      </w:pPr>
      <w:r w:rsidRPr="00B1079D">
        <w:rPr>
          <w:b/>
          <w:bCs/>
          <w:sz w:val="36"/>
          <w:szCs w:val="36"/>
          <w:lang w:val="zh-CN"/>
        </w:rPr>
        <w:br w:type="page"/>
      </w:r>
      <w:r w:rsidRPr="00B1079D">
        <w:rPr>
          <w:b/>
          <w:sz w:val="36"/>
          <w:szCs w:val="36"/>
        </w:rPr>
        <w:lastRenderedPageBreak/>
        <w:t>第四部分</w:t>
      </w:r>
      <w:r w:rsidRPr="00B1079D">
        <w:rPr>
          <w:b/>
          <w:sz w:val="36"/>
          <w:szCs w:val="36"/>
        </w:rPr>
        <w:t xml:space="preserve">  </w:t>
      </w:r>
      <w:r w:rsidRPr="00B1079D">
        <w:rPr>
          <w:b/>
          <w:sz w:val="36"/>
          <w:szCs w:val="36"/>
        </w:rPr>
        <w:t>磋商程序和内容</w:t>
      </w:r>
    </w:p>
    <w:p w:rsidR="00D422D3" w:rsidRPr="00B1079D" w:rsidRDefault="005B4A26" w:rsidP="00B1079D">
      <w:pPr>
        <w:autoSpaceDE w:val="0"/>
        <w:autoSpaceDN w:val="0"/>
        <w:adjustRightInd w:val="0"/>
        <w:snapToGrid w:val="0"/>
        <w:spacing w:line="360" w:lineRule="auto"/>
        <w:ind w:firstLineChars="200" w:firstLine="482"/>
        <w:jc w:val="left"/>
        <w:rPr>
          <w:b/>
          <w:bCs/>
          <w:sz w:val="24"/>
        </w:rPr>
      </w:pPr>
      <w:r w:rsidRPr="00B1079D">
        <w:rPr>
          <w:b/>
          <w:bCs/>
          <w:sz w:val="24"/>
        </w:rPr>
        <w:t>一、采购人组织磋商活动</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kern w:val="2"/>
          <w:sz w:val="24"/>
          <w:szCs w:val="24"/>
        </w:rPr>
        <w:t>1</w:t>
      </w:r>
      <w:r w:rsidRPr="00B1079D">
        <w:rPr>
          <w:rFonts w:ascii="Times New Roman" w:eastAsia="宋体" w:hAnsi="Times New Roman"/>
          <w:kern w:val="2"/>
          <w:sz w:val="24"/>
          <w:szCs w:val="24"/>
        </w:rPr>
        <w:t>、成立竞争性磋商小组。竞争性磋商小组由采购人代表和评审专家共</w:t>
      </w:r>
      <w:r w:rsidRPr="00B1079D">
        <w:rPr>
          <w:rFonts w:ascii="Times New Roman" w:eastAsia="宋体" w:hAnsi="Times New Roman"/>
          <w:kern w:val="2"/>
          <w:sz w:val="24"/>
          <w:szCs w:val="24"/>
        </w:rPr>
        <w:t>3</w:t>
      </w:r>
      <w:r w:rsidRPr="00B1079D">
        <w:rPr>
          <w:rFonts w:ascii="Times New Roman" w:eastAsia="宋体" w:hAnsi="Times New Roman"/>
          <w:kern w:val="2"/>
          <w:sz w:val="24"/>
          <w:szCs w:val="24"/>
        </w:rPr>
        <w:t>人及以上单数组成，其中评审专家人数不得少于竞争性磋商小组成员总数的</w:t>
      </w:r>
      <w:r w:rsidRPr="00B1079D">
        <w:rPr>
          <w:rFonts w:ascii="Times New Roman" w:eastAsia="宋体" w:hAnsi="Times New Roman"/>
          <w:kern w:val="2"/>
          <w:sz w:val="24"/>
          <w:szCs w:val="24"/>
        </w:rPr>
        <w:t>2/3</w:t>
      </w:r>
      <w:r w:rsidRPr="00B1079D">
        <w:rPr>
          <w:rFonts w:ascii="Times New Roman" w:eastAsia="宋体" w:hAnsi="Times New Roman"/>
          <w:kern w:val="2"/>
          <w:sz w:val="24"/>
          <w:szCs w:val="24"/>
        </w:rPr>
        <w:t>。采购</w:t>
      </w:r>
      <w:r w:rsidRPr="00B1079D">
        <w:rPr>
          <w:rFonts w:ascii="Times New Roman" w:eastAsia="宋体" w:hAnsi="Times New Roman"/>
          <w:kern w:val="2"/>
          <w:sz w:val="24"/>
          <w:szCs w:val="24"/>
        </w:rPr>
        <w:t>人不得以评审专家身份参加本部门或本单位采购项目的评审。招标代理机构人员不得参加本机构代理的采购项目的评审。</w:t>
      </w:r>
    </w:p>
    <w:p w:rsidR="00D422D3" w:rsidRPr="00B1079D" w:rsidRDefault="005B4A26">
      <w:pPr>
        <w:spacing w:line="360" w:lineRule="auto"/>
        <w:ind w:firstLineChars="200" w:firstLine="480"/>
        <w:jc w:val="left"/>
        <w:rPr>
          <w:sz w:val="24"/>
        </w:rPr>
      </w:pPr>
      <w:r w:rsidRPr="00B1079D">
        <w:rPr>
          <w:sz w:val="24"/>
        </w:rPr>
        <w:t>2</w:t>
      </w:r>
      <w:r w:rsidRPr="00B1079D">
        <w:rPr>
          <w:sz w:val="24"/>
        </w:rPr>
        <w:t>、竞争性磋商小组的职责：</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kern w:val="2"/>
          <w:sz w:val="24"/>
          <w:szCs w:val="24"/>
        </w:rPr>
        <w:t>评审专家应当遵守评审工作纪律，不得泄露评审情况和评审中获悉的商业秘密。</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kern w:val="2"/>
          <w:sz w:val="24"/>
          <w:szCs w:val="24"/>
        </w:rPr>
        <w:t>磋商小组在评审过程中发现供应商有行贿、提供虚假材料或者串通等违法行为的，应当及时向采购人报告。</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kern w:val="2"/>
          <w:sz w:val="24"/>
          <w:szCs w:val="24"/>
        </w:rPr>
        <w:t>评审专家在评审过程中受到非法干涉的，应当及时向纪检、监察等部门举报。</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kern w:val="2"/>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kern w:val="2"/>
          <w:sz w:val="24"/>
          <w:szCs w:val="24"/>
        </w:rPr>
        <w:t>磋商文件内容违反国家有关强制性规定的，磋商小组应当停止评审并向采购人或者采购代理机构说明情况。</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kern w:val="2"/>
          <w:sz w:val="24"/>
          <w:szCs w:val="24"/>
        </w:rPr>
        <w:t>3</w:t>
      </w:r>
      <w:r w:rsidRPr="00B1079D">
        <w:rPr>
          <w:rFonts w:ascii="Times New Roman" w:eastAsia="宋体" w:hAnsi="Times New Roman"/>
          <w:kern w:val="2"/>
          <w:sz w:val="24"/>
          <w:szCs w:val="24"/>
        </w:rPr>
        <w:t>、竞争性磋商小组成员的义务：</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kern w:val="2"/>
          <w:sz w:val="24"/>
          <w:szCs w:val="24"/>
        </w:rPr>
        <w:t>遵纪守法，客观、公正、廉洁地履行职责；根据采购文件的规定独立进行评审，对个人的评审意见承担法律责任；参与评审报告的起草；配合采购人、采购中心答复供应商提出的质疑；配合财政部门的投诉处理和监督检查</w:t>
      </w:r>
      <w:r w:rsidRPr="00B1079D">
        <w:rPr>
          <w:rFonts w:ascii="Times New Roman" w:eastAsia="宋体" w:hAnsi="Times New Roman"/>
          <w:kern w:val="2"/>
          <w:sz w:val="24"/>
          <w:szCs w:val="24"/>
        </w:rPr>
        <w:t>工作。</w:t>
      </w:r>
    </w:p>
    <w:p w:rsidR="00D422D3" w:rsidRPr="00B1079D" w:rsidRDefault="005B4A26" w:rsidP="00B1079D">
      <w:pPr>
        <w:pStyle w:val="23"/>
        <w:snapToGrid w:val="0"/>
        <w:spacing w:line="360" w:lineRule="auto"/>
        <w:ind w:firstLineChars="200" w:firstLine="482"/>
        <w:contextualSpacing/>
        <w:jc w:val="left"/>
        <w:rPr>
          <w:rFonts w:ascii="Times New Roman" w:eastAsia="宋体" w:hAnsi="Times New Roman"/>
          <w:b/>
          <w:bCs/>
          <w:kern w:val="2"/>
          <w:sz w:val="24"/>
          <w:szCs w:val="24"/>
        </w:rPr>
      </w:pPr>
      <w:r w:rsidRPr="00B1079D">
        <w:rPr>
          <w:rFonts w:ascii="Times New Roman" w:eastAsia="宋体" w:hAnsi="Times New Roman"/>
          <w:b/>
          <w:bCs/>
          <w:kern w:val="2"/>
          <w:sz w:val="24"/>
          <w:szCs w:val="24"/>
        </w:rPr>
        <w:t>二、供应商的法定代表人或授权人须持本人身份证准时参加磋商。</w:t>
      </w:r>
    </w:p>
    <w:p w:rsidR="00D422D3" w:rsidRPr="00B1079D" w:rsidRDefault="005B4A26" w:rsidP="00B1079D">
      <w:pPr>
        <w:autoSpaceDE w:val="0"/>
        <w:autoSpaceDN w:val="0"/>
        <w:adjustRightInd w:val="0"/>
        <w:snapToGrid w:val="0"/>
        <w:spacing w:line="360" w:lineRule="auto"/>
        <w:ind w:firstLineChars="200" w:firstLine="482"/>
        <w:jc w:val="left"/>
        <w:rPr>
          <w:b/>
          <w:bCs/>
          <w:sz w:val="24"/>
        </w:rPr>
      </w:pPr>
      <w:r w:rsidRPr="00B1079D">
        <w:rPr>
          <w:b/>
          <w:bCs/>
          <w:sz w:val="24"/>
        </w:rPr>
        <w:t>三、评审程序、内容</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kern w:val="2"/>
          <w:sz w:val="24"/>
          <w:szCs w:val="24"/>
        </w:rPr>
        <w:t>1</w:t>
      </w:r>
      <w:r w:rsidRPr="00B1079D">
        <w:rPr>
          <w:rFonts w:ascii="Times New Roman" w:eastAsia="宋体" w:hAnsi="Times New Roman"/>
          <w:kern w:val="2"/>
          <w:sz w:val="24"/>
          <w:szCs w:val="24"/>
        </w:rPr>
        <w:t>、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kern w:val="2"/>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w:t>
      </w:r>
      <w:r w:rsidRPr="00B1079D">
        <w:rPr>
          <w:rFonts w:ascii="Times New Roman" w:eastAsia="宋体" w:hAnsi="Times New Roman"/>
          <w:kern w:val="2"/>
          <w:sz w:val="24"/>
          <w:szCs w:val="24"/>
        </w:rPr>
        <w:t>改变响应文件的实质性内容。</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kern w:val="2"/>
          <w:sz w:val="24"/>
          <w:szCs w:val="24"/>
        </w:rPr>
        <w:t>磋商小组要求供应商澄清、说明或者更正响应文件应当以书面形式作出。供应商的澄清、说明或者更正应当由法定代表人或其授权代表签字或者加盖公章。由授权代表签字的，</w:t>
      </w:r>
      <w:r w:rsidRPr="00B1079D">
        <w:rPr>
          <w:rFonts w:ascii="Times New Roman" w:eastAsia="宋体" w:hAnsi="Times New Roman"/>
          <w:kern w:val="2"/>
          <w:sz w:val="24"/>
          <w:szCs w:val="24"/>
        </w:rPr>
        <w:lastRenderedPageBreak/>
        <w:t>应当附法定代表人授权书。</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kern w:val="2"/>
          <w:sz w:val="24"/>
          <w:szCs w:val="24"/>
        </w:rPr>
        <w:t>2</w:t>
      </w:r>
      <w:r w:rsidRPr="00B1079D">
        <w:rPr>
          <w:rFonts w:ascii="Times New Roman" w:eastAsia="宋体" w:hAnsi="Times New Roman"/>
          <w:kern w:val="2"/>
          <w:sz w:val="24"/>
          <w:szCs w:val="24"/>
        </w:rPr>
        <w:t>、磋商小组所有成员应当集中与单一供应商分别进行磋商，并给予所有参加磋商的供应商平等的磋商机会。</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kern w:val="2"/>
          <w:sz w:val="24"/>
          <w:szCs w:val="24"/>
        </w:rPr>
        <w:t>3</w:t>
      </w:r>
      <w:r w:rsidRPr="00B1079D">
        <w:rPr>
          <w:rFonts w:ascii="Times New Roman" w:eastAsia="宋体" w:hAnsi="Times New Roman"/>
          <w:kern w:val="2"/>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kern w:val="2"/>
          <w:sz w:val="24"/>
          <w:szCs w:val="24"/>
        </w:rPr>
        <w:t>对磋商文件作出的实质性变动是</w:t>
      </w:r>
      <w:r w:rsidRPr="00B1079D">
        <w:rPr>
          <w:rFonts w:ascii="Times New Roman" w:eastAsia="宋体" w:hAnsi="Times New Roman"/>
          <w:kern w:val="2"/>
          <w:sz w:val="24"/>
          <w:szCs w:val="24"/>
        </w:rPr>
        <w:t>磋商文件的有效组成部分，磋商小组应当及时以书面形式同时通知所有参加磋商的供应商。</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kern w:val="2"/>
          <w:sz w:val="24"/>
          <w:szCs w:val="24"/>
        </w:rPr>
        <w:t>供应商应当按照磋商文件的变动情况和磋商小组的要求重新提交响应文件，并由其法定代表人或授权代表签字或者加盖公章。由授权代表签字的，应当附法定代表人授权书。</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kern w:val="2"/>
          <w:sz w:val="24"/>
          <w:szCs w:val="24"/>
        </w:rPr>
        <w:t>4</w:t>
      </w:r>
      <w:r w:rsidRPr="00B1079D">
        <w:rPr>
          <w:rFonts w:ascii="Times New Roman" w:eastAsia="宋体" w:hAnsi="Times New Roman"/>
          <w:kern w:val="2"/>
          <w:sz w:val="24"/>
          <w:szCs w:val="24"/>
        </w:rPr>
        <w:t>、最后报价是供应商响应文件的有效组成部分。除非在磋商中磋商小组对采购人需求内容作了调整增加，或对采购内容作了实质性变更，否则</w:t>
      </w:r>
      <w:r w:rsidRPr="00B1079D">
        <w:rPr>
          <w:rFonts w:ascii="Times New Roman" w:eastAsia="宋体" w:hAnsi="Times New Roman"/>
          <w:b/>
          <w:kern w:val="2"/>
          <w:sz w:val="24"/>
          <w:szCs w:val="24"/>
        </w:rPr>
        <w:t>采购人不接受供应商高于自己前一轮的磋商报价</w:t>
      </w:r>
      <w:r w:rsidRPr="00B1079D">
        <w:rPr>
          <w:rFonts w:ascii="Times New Roman" w:eastAsia="宋体" w:hAnsi="Times New Roman"/>
          <w:kern w:val="2"/>
          <w:sz w:val="24"/>
          <w:szCs w:val="24"/>
        </w:rPr>
        <w:t>。</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kern w:val="2"/>
          <w:sz w:val="24"/>
          <w:szCs w:val="24"/>
        </w:rPr>
        <w:t>5</w:t>
      </w:r>
      <w:r w:rsidRPr="00B1079D">
        <w:rPr>
          <w:rFonts w:ascii="Times New Roman" w:eastAsia="宋体" w:hAnsi="Times New Roman"/>
          <w:kern w:val="2"/>
          <w:sz w:val="24"/>
          <w:szCs w:val="24"/>
        </w:rPr>
        <w:t>、已提交响应文件的供应商，在提交最后报价之前，可以根据磋商情况退出磋商，须以书面形式说明退出磋商的原因</w:t>
      </w:r>
      <w:r w:rsidRPr="00B1079D">
        <w:rPr>
          <w:rFonts w:ascii="Times New Roman" w:eastAsia="宋体" w:hAnsi="Times New Roman"/>
          <w:kern w:val="2"/>
          <w:sz w:val="24"/>
          <w:szCs w:val="24"/>
        </w:rPr>
        <w:t>，经磋商小组同意可以退出磋商。</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kern w:val="2"/>
          <w:sz w:val="24"/>
          <w:szCs w:val="24"/>
        </w:rPr>
        <w:t>6</w:t>
      </w:r>
      <w:r w:rsidRPr="00B1079D">
        <w:rPr>
          <w:rFonts w:ascii="Times New Roman" w:eastAsia="宋体" w:hAnsi="Times New Roman"/>
          <w:kern w:val="2"/>
          <w:sz w:val="24"/>
          <w:szCs w:val="24"/>
        </w:rPr>
        <w:t>、在磋商中，磋商的任何一方不得透露与磋商有关的其他响应磋商的供应商的技术资料、价格及其他信息。</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kern w:val="2"/>
          <w:sz w:val="24"/>
          <w:szCs w:val="24"/>
        </w:rPr>
        <w:t>7</w:t>
      </w:r>
      <w:r w:rsidRPr="00B1079D">
        <w:rPr>
          <w:rFonts w:ascii="Times New Roman" w:eastAsia="宋体" w:hAnsi="Times New Roman"/>
          <w:kern w:val="2"/>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kern w:val="2"/>
          <w:sz w:val="24"/>
          <w:szCs w:val="24"/>
        </w:rPr>
        <w:t>磋商时间由磋商小组掌握。</w:t>
      </w:r>
    </w:p>
    <w:p w:rsidR="00D422D3" w:rsidRPr="00B1079D" w:rsidRDefault="005B4A26" w:rsidP="00B1079D">
      <w:pPr>
        <w:pStyle w:val="23"/>
        <w:snapToGrid w:val="0"/>
        <w:spacing w:line="360" w:lineRule="auto"/>
        <w:ind w:firstLineChars="200" w:firstLine="482"/>
        <w:contextualSpacing/>
        <w:jc w:val="left"/>
        <w:rPr>
          <w:rFonts w:ascii="Times New Roman" w:eastAsia="宋体" w:hAnsi="Times New Roman"/>
          <w:b/>
          <w:bCs/>
          <w:kern w:val="2"/>
          <w:sz w:val="24"/>
          <w:szCs w:val="24"/>
        </w:rPr>
      </w:pPr>
      <w:r w:rsidRPr="00B1079D">
        <w:rPr>
          <w:rFonts w:ascii="Times New Roman" w:eastAsia="宋体" w:hAnsi="Times New Roman"/>
          <w:b/>
          <w:bCs/>
          <w:kern w:val="2"/>
          <w:sz w:val="24"/>
          <w:szCs w:val="24"/>
        </w:rPr>
        <w:t>四、评审方法</w:t>
      </w:r>
      <w:r w:rsidRPr="00B1079D">
        <w:rPr>
          <w:rFonts w:ascii="Times New Roman" w:eastAsia="宋体" w:hAnsi="Times New Roman"/>
          <w:b/>
          <w:bCs/>
          <w:kern w:val="2"/>
          <w:sz w:val="24"/>
          <w:szCs w:val="24"/>
        </w:rPr>
        <w:t>(</w:t>
      </w:r>
      <w:r w:rsidRPr="00B1079D">
        <w:rPr>
          <w:rFonts w:ascii="Times New Roman" w:eastAsia="宋体" w:hAnsi="Times New Roman"/>
          <w:b/>
          <w:bCs/>
          <w:kern w:val="2"/>
          <w:sz w:val="24"/>
          <w:szCs w:val="24"/>
        </w:rPr>
        <w:t>综合评分法</w:t>
      </w:r>
      <w:r w:rsidRPr="00B1079D">
        <w:rPr>
          <w:rFonts w:ascii="Times New Roman" w:eastAsia="宋体" w:hAnsi="Times New Roman"/>
          <w:b/>
          <w:bCs/>
          <w:kern w:val="2"/>
          <w:sz w:val="24"/>
          <w:szCs w:val="24"/>
        </w:rPr>
        <w:t>)</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kern w:val="2"/>
          <w:sz w:val="24"/>
          <w:szCs w:val="24"/>
        </w:rPr>
        <w:t>经磋商确定最终采购需求和提交最后报价的供应商后，由磋商小组采用综合评分法对提交最后报价的供应商的响应文件和最后报价进行综合评分。</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kern w:val="2"/>
          <w:sz w:val="24"/>
          <w:szCs w:val="24"/>
        </w:rPr>
        <w:t>综合评分法，是指响应文件满足磋商文件全部实质性要求且按评审因素的量化指标评审得分最高的供应商为成交候选供应商的评审方法。</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kern w:val="2"/>
          <w:sz w:val="24"/>
          <w:szCs w:val="24"/>
        </w:rPr>
        <w:t>评审时，磋商小组各成员应当独立对每个有效响应的文件进行评价、打分，然后汇总每个供应商每项评分因素的得分。</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kern w:val="2"/>
          <w:sz w:val="24"/>
          <w:szCs w:val="24"/>
        </w:rPr>
        <w:t>本项目磋商的</w:t>
      </w:r>
      <w:r w:rsidRPr="00B1079D">
        <w:rPr>
          <w:rFonts w:ascii="Times New Roman" w:eastAsia="宋体" w:hAnsi="Times New Roman" w:hint="eastAsia"/>
          <w:kern w:val="2"/>
          <w:sz w:val="24"/>
          <w:szCs w:val="24"/>
        </w:rPr>
        <w:t>商务技术</w:t>
      </w:r>
      <w:r w:rsidRPr="00B1079D">
        <w:rPr>
          <w:rFonts w:ascii="Times New Roman" w:eastAsia="宋体" w:hAnsi="Times New Roman"/>
          <w:kern w:val="2"/>
          <w:sz w:val="24"/>
          <w:szCs w:val="24"/>
        </w:rPr>
        <w:t>和报价评审总分值为</w:t>
      </w:r>
      <w:r w:rsidRPr="00B1079D">
        <w:rPr>
          <w:rFonts w:ascii="Times New Roman" w:eastAsia="宋体" w:hAnsi="Times New Roman"/>
          <w:kern w:val="2"/>
          <w:sz w:val="24"/>
          <w:szCs w:val="24"/>
        </w:rPr>
        <w:t>100</w:t>
      </w:r>
      <w:r w:rsidRPr="00B1079D">
        <w:rPr>
          <w:rFonts w:ascii="Times New Roman" w:eastAsia="宋体" w:hAnsi="Times New Roman"/>
          <w:kern w:val="2"/>
          <w:sz w:val="24"/>
          <w:szCs w:val="24"/>
        </w:rPr>
        <w:t>分。两部分评审因素比重如下：</w:t>
      </w:r>
      <w:r w:rsidRPr="00B1079D">
        <w:rPr>
          <w:rFonts w:ascii="Times New Roman" w:eastAsia="宋体" w:hAnsi="Times New Roman"/>
          <w:kern w:val="2"/>
          <w:sz w:val="24"/>
          <w:szCs w:val="24"/>
        </w:rPr>
        <w:t xml:space="preserve"> </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hint="eastAsia"/>
          <w:kern w:val="2"/>
          <w:sz w:val="24"/>
          <w:szCs w:val="24"/>
        </w:rPr>
        <w:lastRenderedPageBreak/>
        <w:t>商务技术</w:t>
      </w:r>
      <w:r w:rsidRPr="00B1079D">
        <w:rPr>
          <w:rFonts w:ascii="Times New Roman" w:eastAsia="宋体" w:hAnsi="Times New Roman"/>
          <w:kern w:val="2"/>
          <w:sz w:val="24"/>
          <w:szCs w:val="24"/>
        </w:rPr>
        <w:t>分值占总分值的比重为</w:t>
      </w:r>
      <w:r w:rsidRPr="00B1079D">
        <w:rPr>
          <w:rFonts w:ascii="Times New Roman" w:eastAsia="宋体" w:hAnsi="Times New Roman" w:hint="eastAsia"/>
          <w:b/>
          <w:kern w:val="2"/>
          <w:sz w:val="24"/>
          <w:szCs w:val="24"/>
          <w:u w:val="single"/>
        </w:rPr>
        <w:t>70</w:t>
      </w:r>
      <w:r w:rsidRPr="00B1079D">
        <w:rPr>
          <w:rFonts w:ascii="Times New Roman" w:eastAsia="宋体" w:hAnsi="Times New Roman"/>
          <w:b/>
          <w:kern w:val="2"/>
          <w:sz w:val="24"/>
          <w:szCs w:val="24"/>
          <w:u w:val="single"/>
        </w:rPr>
        <w:t>%</w:t>
      </w:r>
      <w:r w:rsidRPr="00B1079D">
        <w:rPr>
          <w:rFonts w:ascii="Times New Roman" w:eastAsia="宋体" w:hAnsi="Times New Roman"/>
          <w:b/>
          <w:kern w:val="2"/>
          <w:sz w:val="24"/>
          <w:szCs w:val="24"/>
          <w:u w:val="single"/>
        </w:rPr>
        <w:t>（权重）</w:t>
      </w:r>
      <w:r w:rsidRPr="00B1079D">
        <w:rPr>
          <w:rFonts w:ascii="Times New Roman" w:eastAsia="宋体" w:hAnsi="Times New Roman"/>
          <w:kern w:val="2"/>
          <w:sz w:val="24"/>
          <w:szCs w:val="24"/>
        </w:rPr>
        <w:t>，按所有评委评分的算术平均值计算，分值四舍五入保留两位小数；报价分值占总分值的比重为</w:t>
      </w:r>
      <w:r w:rsidRPr="00B1079D">
        <w:rPr>
          <w:rFonts w:ascii="Times New Roman" w:eastAsia="宋体" w:hAnsi="Times New Roman" w:hint="eastAsia"/>
          <w:b/>
          <w:kern w:val="2"/>
          <w:sz w:val="24"/>
          <w:szCs w:val="24"/>
          <w:u w:val="single"/>
        </w:rPr>
        <w:t>30</w:t>
      </w:r>
      <w:r w:rsidRPr="00B1079D">
        <w:rPr>
          <w:rFonts w:ascii="Times New Roman" w:eastAsia="宋体" w:hAnsi="Times New Roman"/>
          <w:b/>
          <w:kern w:val="2"/>
          <w:sz w:val="24"/>
          <w:szCs w:val="24"/>
          <w:u w:val="single"/>
        </w:rPr>
        <w:t>%</w:t>
      </w:r>
      <w:r w:rsidRPr="00B1079D">
        <w:rPr>
          <w:rFonts w:ascii="Times New Roman" w:eastAsia="宋体" w:hAnsi="Times New Roman"/>
          <w:b/>
          <w:kern w:val="2"/>
          <w:sz w:val="24"/>
          <w:szCs w:val="24"/>
          <w:u w:val="single"/>
        </w:rPr>
        <w:t>（权重）</w:t>
      </w:r>
      <w:r w:rsidRPr="00B1079D">
        <w:rPr>
          <w:rFonts w:ascii="Times New Roman" w:eastAsia="宋体" w:hAnsi="Times New Roman"/>
          <w:b/>
          <w:kern w:val="2"/>
          <w:sz w:val="24"/>
          <w:szCs w:val="24"/>
          <w:u w:val="single"/>
        </w:rPr>
        <w:t xml:space="preserve"> </w:t>
      </w:r>
      <w:r w:rsidRPr="00B1079D">
        <w:rPr>
          <w:rFonts w:ascii="Times New Roman" w:eastAsia="宋体" w:hAnsi="Times New Roman"/>
          <w:kern w:val="2"/>
          <w:sz w:val="24"/>
          <w:szCs w:val="24"/>
        </w:rPr>
        <w:t>，统一采用低价优先法计算直接取得，分值四舍五入保留两位小数。两项得分相加为供应商的综合得分，综合得分最高的供应商推荐为项目第一成交候选人，并出具评审磋商报告。</w:t>
      </w:r>
    </w:p>
    <w:p w:rsidR="00D422D3" w:rsidRPr="00B1079D" w:rsidRDefault="005B4A26">
      <w:pPr>
        <w:pStyle w:val="23"/>
        <w:snapToGrid w:val="0"/>
        <w:spacing w:line="360" w:lineRule="auto"/>
        <w:ind w:firstLineChars="200" w:firstLine="480"/>
        <w:contextualSpacing/>
        <w:jc w:val="left"/>
        <w:rPr>
          <w:rFonts w:ascii="Times New Roman" w:eastAsia="宋体" w:hAnsi="Times New Roman"/>
          <w:kern w:val="2"/>
          <w:sz w:val="24"/>
          <w:szCs w:val="24"/>
        </w:rPr>
      </w:pPr>
      <w:r w:rsidRPr="00B1079D">
        <w:rPr>
          <w:rFonts w:ascii="Times New Roman" w:eastAsia="宋体" w:hAnsi="Times New Roman"/>
          <w:kern w:val="2"/>
          <w:sz w:val="24"/>
          <w:szCs w:val="24"/>
        </w:rPr>
        <w:t>确定成交候选人的特殊情况处理：若总分相同，则按最终报价响应得分高者优先中标；若总分且最终报价响应得分相同，则采取现场抽签的方式确定（投标供应商的抽签顺序分别为各投标供应商递交响应文件签到顺序号）。</w:t>
      </w:r>
    </w:p>
    <w:p w:rsidR="00D422D3" w:rsidRPr="00B1079D" w:rsidRDefault="005B4A26">
      <w:pPr>
        <w:snapToGrid w:val="0"/>
        <w:spacing w:line="360" w:lineRule="auto"/>
        <w:ind w:firstLineChars="200" w:firstLine="480"/>
        <w:jc w:val="left"/>
        <w:rPr>
          <w:sz w:val="24"/>
        </w:rPr>
      </w:pPr>
      <w:r w:rsidRPr="00B1079D">
        <w:rPr>
          <w:sz w:val="24"/>
        </w:rPr>
        <w:t>(</w:t>
      </w:r>
      <w:r w:rsidRPr="00B1079D">
        <w:rPr>
          <w:sz w:val="24"/>
        </w:rPr>
        <w:t>一</w:t>
      </w:r>
      <w:r w:rsidRPr="00B1079D">
        <w:rPr>
          <w:sz w:val="24"/>
        </w:rPr>
        <w:t>)</w:t>
      </w:r>
      <w:r w:rsidRPr="00B1079D">
        <w:rPr>
          <w:sz w:val="24"/>
        </w:rPr>
        <w:t>审查响应文件的有效性、完整性、响应程度</w:t>
      </w:r>
    </w:p>
    <w:p w:rsidR="00D422D3" w:rsidRPr="00B1079D" w:rsidRDefault="005B4A26">
      <w:pPr>
        <w:snapToGrid w:val="0"/>
        <w:spacing w:line="360" w:lineRule="auto"/>
        <w:ind w:firstLineChars="200" w:firstLine="480"/>
        <w:jc w:val="left"/>
        <w:rPr>
          <w:sz w:val="24"/>
        </w:rPr>
      </w:pPr>
      <w:r w:rsidRPr="00B1079D">
        <w:rPr>
          <w:sz w:val="24"/>
        </w:rPr>
        <w:t>1</w:t>
      </w:r>
      <w:r w:rsidRPr="00B1079D">
        <w:rPr>
          <w:sz w:val="24"/>
        </w:rPr>
        <w:t>、供应</w:t>
      </w:r>
      <w:r w:rsidRPr="00B1079D">
        <w:rPr>
          <w:sz w:val="24"/>
        </w:rPr>
        <w:t>商资格是否符合；</w:t>
      </w:r>
    </w:p>
    <w:p w:rsidR="00D422D3" w:rsidRPr="00B1079D" w:rsidRDefault="005B4A26">
      <w:pPr>
        <w:snapToGrid w:val="0"/>
        <w:spacing w:line="360" w:lineRule="auto"/>
        <w:ind w:firstLineChars="200" w:firstLine="480"/>
        <w:jc w:val="left"/>
        <w:rPr>
          <w:sz w:val="24"/>
        </w:rPr>
      </w:pPr>
      <w:r w:rsidRPr="00B1079D">
        <w:rPr>
          <w:sz w:val="24"/>
        </w:rPr>
        <w:t>2</w:t>
      </w:r>
      <w:r w:rsidRPr="00B1079D">
        <w:rPr>
          <w:sz w:val="24"/>
        </w:rPr>
        <w:t>、响应文件是否完整；</w:t>
      </w:r>
    </w:p>
    <w:p w:rsidR="00D422D3" w:rsidRPr="00B1079D" w:rsidRDefault="005B4A26">
      <w:pPr>
        <w:snapToGrid w:val="0"/>
        <w:spacing w:line="360" w:lineRule="auto"/>
        <w:ind w:firstLineChars="200" w:firstLine="480"/>
        <w:jc w:val="left"/>
        <w:rPr>
          <w:sz w:val="24"/>
        </w:rPr>
      </w:pPr>
      <w:r w:rsidRPr="00B1079D">
        <w:rPr>
          <w:sz w:val="24"/>
        </w:rPr>
        <w:t>3</w:t>
      </w:r>
      <w:r w:rsidRPr="00B1079D">
        <w:rPr>
          <w:sz w:val="24"/>
        </w:rPr>
        <w:t>、响应文件是否恰当地签署；</w:t>
      </w:r>
    </w:p>
    <w:p w:rsidR="00D422D3" w:rsidRPr="00B1079D" w:rsidRDefault="005B4A26">
      <w:pPr>
        <w:snapToGrid w:val="0"/>
        <w:spacing w:line="360" w:lineRule="auto"/>
        <w:ind w:firstLineChars="200" w:firstLine="480"/>
        <w:jc w:val="left"/>
        <w:rPr>
          <w:sz w:val="24"/>
        </w:rPr>
      </w:pPr>
      <w:r w:rsidRPr="00B1079D">
        <w:rPr>
          <w:sz w:val="24"/>
        </w:rPr>
        <w:t>4</w:t>
      </w:r>
      <w:r w:rsidRPr="00B1079D">
        <w:rPr>
          <w:sz w:val="24"/>
        </w:rPr>
        <w:t>、是否作出实质性响应（是否有实质性响应，只根据响应文件本身，而不寻求外部证据）；</w:t>
      </w:r>
    </w:p>
    <w:p w:rsidR="00D422D3" w:rsidRPr="00B1079D" w:rsidRDefault="005B4A26">
      <w:pPr>
        <w:snapToGrid w:val="0"/>
        <w:spacing w:line="360" w:lineRule="auto"/>
        <w:ind w:firstLineChars="200" w:firstLine="480"/>
        <w:jc w:val="left"/>
        <w:rPr>
          <w:sz w:val="24"/>
        </w:rPr>
      </w:pPr>
      <w:r w:rsidRPr="00B1079D">
        <w:rPr>
          <w:sz w:val="24"/>
        </w:rPr>
        <w:t>5</w:t>
      </w:r>
      <w:r w:rsidRPr="00B1079D">
        <w:rPr>
          <w:sz w:val="24"/>
        </w:rPr>
        <w:t>、是否有计算错误。</w:t>
      </w:r>
    </w:p>
    <w:p w:rsidR="00D422D3" w:rsidRPr="00B1079D" w:rsidRDefault="005B4A26">
      <w:pPr>
        <w:snapToGrid w:val="0"/>
        <w:spacing w:line="360" w:lineRule="auto"/>
        <w:ind w:firstLineChars="200" w:firstLine="480"/>
        <w:jc w:val="left"/>
        <w:rPr>
          <w:sz w:val="24"/>
        </w:rPr>
      </w:pPr>
      <w:r w:rsidRPr="00B1079D">
        <w:rPr>
          <w:sz w:val="24"/>
        </w:rPr>
        <w:t>(</w:t>
      </w:r>
      <w:r w:rsidRPr="00B1079D">
        <w:rPr>
          <w:sz w:val="24"/>
        </w:rPr>
        <w:t>二</w:t>
      </w:r>
      <w:r w:rsidRPr="00B1079D">
        <w:rPr>
          <w:sz w:val="24"/>
        </w:rPr>
        <w:t>)</w:t>
      </w:r>
      <w:r w:rsidRPr="00B1079D">
        <w:rPr>
          <w:sz w:val="24"/>
        </w:rPr>
        <w:t>误差纠正</w:t>
      </w:r>
    </w:p>
    <w:p w:rsidR="00D422D3" w:rsidRPr="00B1079D" w:rsidRDefault="005B4A26">
      <w:pPr>
        <w:snapToGrid w:val="0"/>
        <w:spacing w:line="360" w:lineRule="auto"/>
        <w:ind w:firstLineChars="200" w:firstLine="480"/>
        <w:jc w:val="left"/>
        <w:rPr>
          <w:sz w:val="24"/>
        </w:rPr>
      </w:pPr>
      <w:r w:rsidRPr="00B1079D">
        <w:rPr>
          <w:sz w:val="24"/>
        </w:rPr>
        <w:t>1</w:t>
      </w:r>
      <w:r w:rsidRPr="00B1079D">
        <w:rPr>
          <w:sz w:val="24"/>
        </w:rPr>
        <w:t>、如果单价汇总金额与总价金额有出入，以单价金额计算结果为准；</w:t>
      </w:r>
    </w:p>
    <w:p w:rsidR="00D422D3" w:rsidRPr="00B1079D" w:rsidRDefault="005B4A26">
      <w:pPr>
        <w:snapToGrid w:val="0"/>
        <w:spacing w:line="360" w:lineRule="auto"/>
        <w:ind w:firstLineChars="200" w:firstLine="480"/>
        <w:jc w:val="left"/>
        <w:rPr>
          <w:sz w:val="24"/>
        </w:rPr>
      </w:pPr>
      <w:r w:rsidRPr="00B1079D">
        <w:rPr>
          <w:sz w:val="24"/>
        </w:rPr>
        <w:t>2</w:t>
      </w:r>
      <w:r w:rsidRPr="00B1079D">
        <w:rPr>
          <w:sz w:val="24"/>
        </w:rPr>
        <w:t>、单价金额小数点有明显错位的，应以总价为准；</w:t>
      </w:r>
    </w:p>
    <w:p w:rsidR="00D422D3" w:rsidRPr="00B1079D" w:rsidRDefault="005B4A26">
      <w:pPr>
        <w:snapToGrid w:val="0"/>
        <w:spacing w:line="360" w:lineRule="auto"/>
        <w:ind w:firstLineChars="200" w:firstLine="480"/>
        <w:jc w:val="left"/>
        <w:rPr>
          <w:sz w:val="24"/>
        </w:rPr>
      </w:pPr>
      <w:r w:rsidRPr="00B1079D">
        <w:rPr>
          <w:sz w:val="24"/>
        </w:rPr>
        <w:t>3</w:t>
      </w:r>
      <w:r w:rsidRPr="00B1079D">
        <w:rPr>
          <w:sz w:val="24"/>
        </w:rPr>
        <w:t>、正本与副本有矛盾的，以正本为准；</w:t>
      </w:r>
    </w:p>
    <w:p w:rsidR="00D422D3" w:rsidRPr="00B1079D" w:rsidRDefault="005B4A26">
      <w:pPr>
        <w:snapToGrid w:val="0"/>
        <w:spacing w:line="360" w:lineRule="auto"/>
        <w:ind w:firstLineChars="200" w:firstLine="480"/>
        <w:jc w:val="left"/>
        <w:rPr>
          <w:sz w:val="24"/>
        </w:rPr>
      </w:pPr>
      <w:r w:rsidRPr="00B1079D">
        <w:rPr>
          <w:sz w:val="24"/>
        </w:rPr>
        <w:t>4</w:t>
      </w:r>
      <w:r w:rsidRPr="00B1079D">
        <w:rPr>
          <w:sz w:val="24"/>
        </w:rPr>
        <w:t>、若文件大写表示的数据与数字表示的有差别，以大写表示的数据为准。</w:t>
      </w:r>
    </w:p>
    <w:p w:rsidR="00D422D3" w:rsidRPr="00B1079D" w:rsidRDefault="005B4A26">
      <w:pPr>
        <w:tabs>
          <w:tab w:val="left" w:pos="6555"/>
          <w:tab w:val="right" w:pos="8306"/>
        </w:tabs>
        <w:snapToGrid w:val="0"/>
        <w:spacing w:line="360" w:lineRule="auto"/>
        <w:ind w:firstLineChars="200" w:firstLine="480"/>
        <w:jc w:val="left"/>
        <w:rPr>
          <w:sz w:val="24"/>
        </w:rPr>
      </w:pPr>
      <w:r w:rsidRPr="00B1079D">
        <w:rPr>
          <w:sz w:val="24"/>
        </w:rPr>
        <w:t>(</w:t>
      </w:r>
      <w:r w:rsidRPr="00B1079D">
        <w:rPr>
          <w:sz w:val="24"/>
        </w:rPr>
        <w:t>三</w:t>
      </w:r>
      <w:r w:rsidRPr="00B1079D">
        <w:rPr>
          <w:sz w:val="24"/>
        </w:rPr>
        <w:t>)</w:t>
      </w:r>
      <w:r w:rsidRPr="00B1079D">
        <w:rPr>
          <w:sz w:val="24"/>
        </w:rPr>
        <w:t>出现下列情形之一的，作无效响应处理：</w:t>
      </w:r>
    </w:p>
    <w:p w:rsidR="00D422D3" w:rsidRPr="00B1079D" w:rsidRDefault="005B4A26">
      <w:pPr>
        <w:tabs>
          <w:tab w:val="left" w:pos="6555"/>
        </w:tabs>
        <w:snapToGrid w:val="0"/>
        <w:spacing w:line="360" w:lineRule="auto"/>
        <w:ind w:firstLineChars="200" w:firstLine="480"/>
        <w:jc w:val="left"/>
        <w:rPr>
          <w:sz w:val="24"/>
        </w:rPr>
      </w:pPr>
      <w:r w:rsidRPr="00B1079D">
        <w:rPr>
          <w:sz w:val="24"/>
        </w:rPr>
        <w:t>1</w:t>
      </w:r>
      <w:r w:rsidRPr="00B1079D">
        <w:rPr>
          <w:sz w:val="24"/>
        </w:rPr>
        <w:t>、未按照磋商文件规定要求装订、密封、签署、盖章的；</w:t>
      </w:r>
    </w:p>
    <w:p w:rsidR="00D422D3" w:rsidRPr="00B1079D" w:rsidRDefault="005B4A26">
      <w:pPr>
        <w:tabs>
          <w:tab w:val="left" w:pos="6555"/>
        </w:tabs>
        <w:snapToGrid w:val="0"/>
        <w:spacing w:line="360" w:lineRule="auto"/>
        <w:ind w:firstLineChars="200" w:firstLine="480"/>
        <w:jc w:val="left"/>
        <w:rPr>
          <w:sz w:val="24"/>
        </w:rPr>
      </w:pPr>
      <w:r w:rsidRPr="00B1079D">
        <w:rPr>
          <w:sz w:val="24"/>
        </w:rPr>
        <w:t>2</w:t>
      </w:r>
      <w:r w:rsidRPr="00B1079D">
        <w:rPr>
          <w:sz w:val="24"/>
        </w:rPr>
        <w:t>、不具备磋商文件中规定的资格要求的；</w:t>
      </w:r>
    </w:p>
    <w:p w:rsidR="00D422D3" w:rsidRPr="00B1079D" w:rsidRDefault="005B4A26">
      <w:pPr>
        <w:tabs>
          <w:tab w:val="left" w:pos="6555"/>
        </w:tabs>
        <w:snapToGrid w:val="0"/>
        <w:spacing w:line="360" w:lineRule="auto"/>
        <w:ind w:firstLineChars="200" w:firstLine="480"/>
        <w:jc w:val="left"/>
        <w:rPr>
          <w:sz w:val="24"/>
        </w:rPr>
      </w:pPr>
      <w:r w:rsidRPr="00B1079D">
        <w:rPr>
          <w:sz w:val="24"/>
        </w:rPr>
        <w:t>3</w:t>
      </w:r>
      <w:r w:rsidRPr="00B1079D">
        <w:rPr>
          <w:sz w:val="24"/>
        </w:rPr>
        <w:t>、响应报价超出预算的；</w:t>
      </w:r>
    </w:p>
    <w:p w:rsidR="00D422D3" w:rsidRPr="00B1079D" w:rsidRDefault="005B4A26">
      <w:pPr>
        <w:tabs>
          <w:tab w:val="left" w:pos="6555"/>
        </w:tabs>
        <w:snapToGrid w:val="0"/>
        <w:spacing w:line="360" w:lineRule="auto"/>
        <w:ind w:firstLineChars="200" w:firstLine="480"/>
        <w:jc w:val="left"/>
        <w:rPr>
          <w:sz w:val="24"/>
        </w:rPr>
      </w:pPr>
      <w:r w:rsidRPr="00B1079D">
        <w:rPr>
          <w:sz w:val="24"/>
        </w:rPr>
        <w:t>4</w:t>
      </w:r>
      <w:r w:rsidRPr="00B1079D">
        <w:rPr>
          <w:sz w:val="24"/>
        </w:rPr>
        <w:t>、不符合法律、法规和磋商文件中规定的其他实质性要求的；</w:t>
      </w:r>
    </w:p>
    <w:p w:rsidR="00D422D3" w:rsidRPr="00B1079D" w:rsidRDefault="005B4A26">
      <w:pPr>
        <w:snapToGrid w:val="0"/>
        <w:spacing w:line="360" w:lineRule="auto"/>
        <w:ind w:firstLineChars="200" w:firstLine="480"/>
        <w:jc w:val="left"/>
        <w:rPr>
          <w:sz w:val="24"/>
        </w:rPr>
      </w:pPr>
      <w:r w:rsidRPr="00B1079D">
        <w:rPr>
          <w:sz w:val="24"/>
        </w:rPr>
        <w:t>(</w:t>
      </w:r>
      <w:r w:rsidRPr="00B1079D">
        <w:rPr>
          <w:sz w:val="24"/>
        </w:rPr>
        <w:t>四</w:t>
      </w:r>
      <w:r w:rsidRPr="00B1079D">
        <w:rPr>
          <w:sz w:val="24"/>
        </w:rPr>
        <w:t>)</w:t>
      </w:r>
      <w:r w:rsidRPr="00B1079D">
        <w:rPr>
          <w:sz w:val="24"/>
        </w:rPr>
        <w:t>出现下列情形之一的，磋商失败：</w:t>
      </w:r>
    </w:p>
    <w:p w:rsidR="00D422D3" w:rsidRPr="00B1079D" w:rsidRDefault="005B4A26">
      <w:pPr>
        <w:snapToGrid w:val="0"/>
        <w:spacing w:line="360" w:lineRule="auto"/>
        <w:ind w:firstLineChars="200" w:firstLine="480"/>
        <w:jc w:val="left"/>
        <w:rPr>
          <w:sz w:val="24"/>
        </w:rPr>
      </w:pPr>
      <w:r w:rsidRPr="00B1079D">
        <w:rPr>
          <w:sz w:val="24"/>
        </w:rPr>
        <w:t>1</w:t>
      </w:r>
      <w:r w:rsidRPr="00B1079D">
        <w:rPr>
          <w:sz w:val="24"/>
        </w:rPr>
        <w:t>、符合条件的供应商或者对磋商文件作实质响应的供应商不足</w:t>
      </w:r>
      <w:r w:rsidRPr="00B1079D">
        <w:rPr>
          <w:sz w:val="24"/>
        </w:rPr>
        <w:t>3</w:t>
      </w:r>
      <w:r w:rsidRPr="00B1079D">
        <w:rPr>
          <w:sz w:val="24"/>
        </w:rPr>
        <w:t>家的；</w:t>
      </w:r>
    </w:p>
    <w:p w:rsidR="00D422D3" w:rsidRPr="00B1079D" w:rsidRDefault="005B4A26">
      <w:pPr>
        <w:snapToGrid w:val="0"/>
        <w:spacing w:line="360" w:lineRule="auto"/>
        <w:ind w:firstLineChars="200" w:firstLine="480"/>
        <w:jc w:val="left"/>
        <w:rPr>
          <w:sz w:val="24"/>
        </w:rPr>
      </w:pPr>
      <w:r w:rsidRPr="00B1079D">
        <w:rPr>
          <w:sz w:val="24"/>
        </w:rPr>
        <w:t>2</w:t>
      </w:r>
      <w:r w:rsidRPr="00B1079D">
        <w:rPr>
          <w:sz w:val="24"/>
        </w:rPr>
        <w:t>、出现影响采购公正的违法违规行为的；</w:t>
      </w:r>
    </w:p>
    <w:p w:rsidR="00D422D3" w:rsidRPr="00B1079D" w:rsidRDefault="005B4A26">
      <w:pPr>
        <w:snapToGrid w:val="0"/>
        <w:spacing w:line="360" w:lineRule="auto"/>
        <w:ind w:firstLineChars="200" w:firstLine="480"/>
        <w:jc w:val="left"/>
        <w:rPr>
          <w:sz w:val="24"/>
        </w:rPr>
      </w:pPr>
      <w:r w:rsidRPr="00B1079D">
        <w:rPr>
          <w:sz w:val="24"/>
        </w:rPr>
        <w:t>3</w:t>
      </w:r>
      <w:r w:rsidRPr="00B1079D">
        <w:rPr>
          <w:sz w:val="24"/>
        </w:rPr>
        <w:t>、供应商的最后报价均超过了采购预算，采购人不能支付的；</w:t>
      </w:r>
    </w:p>
    <w:p w:rsidR="00D422D3" w:rsidRPr="00B1079D" w:rsidRDefault="005B4A26">
      <w:pPr>
        <w:snapToGrid w:val="0"/>
        <w:spacing w:line="360" w:lineRule="auto"/>
        <w:ind w:firstLineChars="200" w:firstLine="480"/>
        <w:jc w:val="left"/>
        <w:rPr>
          <w:sz w:val="24"/>
        </w:rPr>
      </w:pPr>
      <w:r w:rsidRPr="00B1079D">
        <w:rPr>
          <w:sz w:val="24"/>
        </w:rPr>
        <w:t>4</w:t>
      </w:r>
      <w:r w:rsidRPr="00B1079D">
        <w:rPr>
          <w:sz w:val="24"/>
        </w:rPr>
        <w:t>、因重大变故，采购任务取消的。</w:t>
      </w:r>
    </w:p>
    <w:p w:rsidR="00D422D3" w:rsidRPr="00B1079D" w:rsidRDefault="005B4A26">
      <w:pPr>
        <w:snapToGrid w:val="0"/>
        <w:spacing w:line="360" w:lineRule="auto"/>
        <w:ind w:firstLineChars="200" w:firstLine="480"/>
        <w:jc w:val="left"/>
        <w:rPr>
          <w:sz w:val="24"/>
        </w:rPr>
      </w:pPr>
      <w:r w:rsidRPr="00B1079D">
        <w:rPr>
          <w:sz w:val="24"/>
        </w:rPr>
        <w:t>除资格性检查认定错误、分值汇总计算错误、分项评分超出评分标准范围、客观分评分不一致、经磋商小组一致认定评分畸高、畸低的情形外，采购人不以任何理由组织重新</w:t>
      </w:r>
      <w:r w:rsidRPr="00B1079D">
        <w:rPr>
          <w:sz w:val="24"/>
        </w:rPr>
        <w:lastRenderedPageBreak/>
        <w:t>评审。采购人发现磋商小组未按照磋商文件规定的评审标准进行评审的，重新开展采购活动，并同时书面报告本级财政部门。</w:t>
      </w:r>
    </w:p>
    <w:p w:rsidR="00D422D3" w:rsidRPr="00B1079D" w:rsidRDefault="005B4A26" w:rsidP="00B1079D">
      <w:pPr>
        <w:snapToGrid w:val="0"/>
        <w:spacing w:line="360" w:lineRule="auto"/>
        <w:ind w:firstLineChars="200" w:firstLine="482"/>
        <w:jc w:val="left"/>
        <w:rPr>
          <w:b/>
          <w:bCs/>
          <w:sz w:val="24"/>
        </w:rPr>
      </w:pPr>
      <w:r w:rsidRPr="00B1079D">
        <w:rPr>
          <w:b/>
          <w:bCs/>
          <w:sz w:val="24"/>
        </w:rPr>
        <w:t>五、评审标准</w:t>
      </w:r>
    </w:p>
    <w:p w:rsidR="00D422D3" w:rsidRPr="00B1079D" w:rsidRDefault="005B4A26">
      <w:pPr>
        <w:snapToGrid w:val="0"/>
        <w:spacing w:line="360" w:lineRule="auto"/>
        <w:ind w:firstLineChars="200" w:firstLine="480"/>
        <w:jc w:val="left"/>
        <w:rPr>
          <w:sz w:val="24"/>
        </w:rPr>
      </w:pPr>
      <w:r w:rsidRPr="00B1079D">
        <w:rPr>
          <w:rFonts w:hint="eastAsia"/>
          <w:sz w:val="24"/>
        </w:rPr>
        <w:t>商务技术</w:t>
      </w:r>
      <w:r w:rsidRPr="00B1079D">
        <w:rPr>
          <w:sz w:val="24"/>
        </w:rPr>
        <w:t>部分评审结束后，再开启最后报价计算分值。总分值为</w:t>
      </w:r>
      <w:r w:rsidRPr="00B1079D">
        <w:rPr>
          <w:sz w:val="24"/>
        </w:rPr>
        <w:t>100</w:t>
      </w:r>
      <w:r w:rsidRPr="00B1079D">
        <w:rPr>
          <w:sz w:val="24"/>
        </w:rPr>
        <w:t>分，加分和减分因素除外。</w:t>
      </w:r>
    </w:p>
    <w:p w:rsidR="00D422D3" w:rsidRPr="00B1079D" w:rsidRDefault="005B4A26">
      <w:pPr>
        <w:snapToGrid w:val="0"/>
        <w:spacing w:line="360" w:lineRule="auto"/>
        <w:ind w:left="482"/>
        <w:jc w:val="left"/>
        <w:rPr>
          <w:b/>
          <w:bCs/>
          <w:sz w:val="24"/>
        </w:rPr>
      </w:pPr>
      <w:r w:rsidRPr="00B1079D">
        <w:rPr>
          <w:b/>
          <w:bCs/>
          <w:sz w:val="24"/>
        </w:rPr>
        <w:t>（一）商务技术</w:t>
      </w:r>
      <w:r w:rsidRPr="00B1079D">
        <w:rPr>
          <w:rFonts w:hint="eastAsia"/>
          <w:b/>
          <w:bCs/>
          <w:sz w:val="24"/>
        </w:rPr>
        <w:t>标</w:t>
      </w:r>
      <w:r w:rsidRPr="00B1079D">
        <w:rPr>
          <w:b/>
          <w:bCs/>
          <w:sz w:val="24"/>
        </w:rPr>
        <w:t>(</w:t>
      </w:r>
      <w:r w:rsidRPr="00B1079D">
        <w:rPr>
          <w:rFonts w:hint="eastAsia"/>
          <w:b/>
          <w:bCs/>
          <w:sz w:val="24"/>
        </w:rPr>
        <w:t>70</w:t>
      </w:r>
      <w:r w:rsidRPr="00B1079D">
        <w:rPr>
          <w:b/>
          <w:bCs/>
          <w:sz w:val="24"/>
        </w:rPr>
        <w:t>分</w:t>
      </w:r>
      <w:r w:rsidRPr="00B1079D">
        <w:rPr>
          <w:b/>
          <w:bCs/>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8"/>
        <w:gridCol w:w="7444"/>
      </w:tblGrid>
      <w:tr w:rsidR="00D422D3" w:rsidRPr="00B1079D">
        <w:trPr>
          <w:trHeight w:val="626"/>
          <w:jc w:val="center"/>
        </w:trPr>
        <w:tc>
          <w:tcPr>
            <w:tcW w:w="1698" w:type="dxa"/>
            <w:vAlign w:val="center"/>
          </w:tcPr>
          <w:p w:rsidR="00D422D3" w:rsidRPr="00B1079D" w:rsidRDefault="005B4A26">
            <w:pPr>
              <w:widowControl/>
              <w:jc w:val="center"/>
              <w:textAlignment w:val="baseline"/>
              <w:rPr>
                <w:rFonts w:ascii="宋体" w:hAnsi="宋体" w:cs="宋体"/>
                <w:bCs/>
                <w:sz w:val="24"/>
              </w:rPr>
            </w:pPr>
            <w:r w:rsidRPr="00B1079D">
              <w:rPr>
                <w:rFonts w:ascii="宋体" w:hAnsi="宋体" w:cs="宋体" w:hint="eastAsia"/>
                <w:bCs/>
                <w:sz w:val="24"/>
              </w:rPr>
              <w:t>评分因素</w:t>
            </w:r>
          </w:p>
        </w:tc>
        <w:tc>
          <w:tcPr>
            <w:tcW w:w="7444" w:type="dxa"/>
            <w:vAlign w:val="center"/>
          </w:tcPr>
          <w:p w:rsidR="00D422D3" w:rsidRPr="00B1079D" w:rsidRDefault="005B4A26">
            <w:pPr>
              <w:widowControl/>
              <w:jc w:val="center"/>
              <w:textAlignment w:val="baseline"/>
              <w:rPr>
                <w:rFonts w:ascii="宋体" w:hAnsi="宋体" w:cs="宋体"/>
                <w:bCs/>
                <w:sz w:val="24"/>
              </w:rPr>
            </w:pPr>
            <w:r w:rsidRPr="00B1079D">
              <w:rPr>
                <w:rFonts w:ascii="宋体" w:hAnsi="宋体" w:cs="宋体" w:hint="eastAsia"/>
                <w:bCs/>
                <w:sz w:val="24"/>
              </w:rPr>
              <w:t>评分标准</w:t>
            </w:r>
          </w:p>
        </w:tc>
      </w:tr>
      <w:tr w:rsidR="00D422D3" w:rsidRPr="00B1079D">
        <w:trPr>
          <w:trHeight w:val="3780"/>
          <w:jc w:val="center"/>
        </w:trPr>
        <w:tc>
          <w:tcPr>
            <w:tcW w:w="1698" w:type="dxa"/>
            <w:vAlign w:val="center"/>
          </w:tcPr>
          <w:p w:rsidR="00D422D3" w:rsidRPr="00B1079D" w:rsidRDefault="005B4A26">
            <w:pPr>
              <w:widowControl/>
              <w:jc w:val="center"/>
              <w:textAlignment w:val="baseline"/>
              <w:rPr>
                <w:rFonts w:ascii="宋体" w:hAnsi="宋体" w:cs="宋体"/>
                <w:sz w:val="24"/>
              </w:rPr>
            </w:pPr>
            <w:r w:rsidRPr="00B1079D">
              <w:rPr>
                <w:rFonts w:ascii="宋体" w:hAnsi="宋体" w:cs="宋体" w:hint="eastAsia"/>
                <w:sz w:val="24"/>
              </w:rPr>
              <w:t>资质</w:t>
            </w:r>
          </w:p>
          <w:p w:rsidR="00D422D3" w:rsidRPr="00B1079D" w:rsidRDefault="005B4A26">
            <w:pPr>
              <w:widowControl/>
              <w:jc w:val="center"/>
              <w:textAlignment w:val="baseline"/>
              <w:rPr>
                <w:rFonts w:ascii="宋体" w:hAnsi="宋体" w:cs="宋体"/>
                <w:sz w:val="24"/>
              </w:rPr>
            </w:pPr>
            <w:r w:rsidRPr="00B1079D">
              <w:rPr>
                <w:rFonts w:ascii="宋体" w:hAnsi="宋体" w:cs="宋体" w:hint="eastAsia"/>
                <w:sz w:val="24"/>
              </w:rPr>
              <w:t>（</w:t>
            </w:r>
            <w:r w:rsidRPr="00B1079D">
              <w:rPr>
                <w:rFonts w:ascii="宋体" w:hAnsi="宋体" w:cs="宋体" w:hint="eastAsia"/>
                <w:sz w:val="24"/>
              </w:rPr>
              <w:t>15</w:t>
            </w:r>
            <w:r w:rsidRPr="00B1079D">
              <w:rPr>
                <w:rFonts w:ascii="宋体" w:hAnsi="宋体" w:cs="宋体" w:hint="eastAsia"/>
                <w:sz w:val="24"/>
              </w:rPr>
              <w:t>分）</w:t>
            </w:r>
          </w:p>
        </w:tc>
        <w:tc>
          <w:tcPr>
            <w:tcW w:w="7444" w:type="dxa"/>
            <w:vAlign w:val="center"/>
          </w:tcPr>
          <w:p w:rsidR="00D422D3" w:rsidRPr="00B1079D" w:rsidRDefault="005B4A26">
            <w:pPr>
              <w:widowControl/>
              <w:spacing w:line="360" w:lineRule="auto"/>
              <w:jc w:val="left"/>
              <w:textAlignment w:val="baseline"/>
              <w:rPr>
                <w:rFonts w:ascii="宋体" w:hAnsi="宋体" w:cs="宋体"/>
                <w:sz w:val="24"/>
              </w:rPr>
            </w:pPr>
            <w:r w:rsidRPr="00B1079D">
              <w:rPr>
                <w:rFonts w:ascii="宋体" w:hAnsi="宋体" w:cs="宋体" w:hint="eastAsia"/>
                <w:sz w:val="24"/>
              </w:rPr>
              <w:t>1</w:t>
            </w:r>
            <w:r w:rsidRPr="00B1079D">
              <w:rPr>
                <w:rFonts w:ascii="宋体" w:hAnsi="宋体" w:cs="宋体" w:hint="eastAsia"/>
                <w:sz w:val="24"/>
              </w:rPr>
              <w:t>、供应商具有有效期内的质量管理体系认证证书、环境管理体系认证证书、职业健康安全管理体系证书，每个得</w:t>
            </w:r>
            <w:r w:rsidRPr="00B1079D">
              <w:rPr>
                <w:rFonts w:ascii="宋体" w:hAnsi="宋体" w:cs="宋体" w:hint="eastAsia"/>
                <w:sz w:val="24"/>
              </w:rPr>
              <w:t>2</w:t>
            </w:r>
            <w:r w:rsidRPr="00B1079D">
              <w:rPr>
                <w:rFonts w:ascii="宋体" w:hAnsi="宋体" w:cs="宋体" w:hint="eastAsia"/>
                <w:sz w:val="24"/>
              </w:rPr>
              <w:t>分，最高得</w:t>
            </w:r>
            <w:r w:rsidRPr="00B1079D">
              <w:rPr>
                <w:rFonts w:ascii="宋体" w:hAnsi="宋体" w:cs="宋体" w:hint="eastAsia"/>
                <w:sz w:val="24"/>
              </w:rPr>
              <w:t>6</w:t>
            </w:r>
            <w:r w:rsidRPr="00B1079D">
              <w:rPr>
                <w:rFonts w:ascii="宋体" w:hAnsi="宋体" w:cs="宋体" w:hint="eastAsia"/>
                <w:sz w:val="24"/>
              </w:rPr>
              <w:t>分。</w:t>
            </w:r>
          </w:p>
          <w:p w:rsidR="00D422D3" w:rsidRPr="00B1079D" w:rsidRDefault="005B4A26">
            <w:pPr>
              <w:widowControl/>
              <w:spacing w:line="360" w:lineRule="auto"/>
              <w:jc w:val="left"/>
              <w:textAlignment w:val="baseline"/>
              <w:rPr>
                <w:rFonts w:ascii="宋体" w:hAnsi="宋体" w:cs="宋体"/>
                <w:sz w:val="24"/>
              </w:rPr>
            </w:pPr>
            <w:r w:rsidRPr="00B1079D">
              <w:rPr>
                <w:rFonts w:ascii="宋体" w:hAnsi="宋体" w:cs="宋体" w:hint="eastAsia"/>
                <w:sz w:val="24"/>
              </w:rPr>
              <w:t>2</w:t>
            </w:r>
            <w:r w:rsidRPr="00B1079D">
              <w:rPr>
                <w:rFonts w:ascii="宋体" w:hAnsi="宋体" w:cs="宋体" w:hint="eastAsia"/>
                <w:sz w:val="24"/>
              </w:rPr>
              <w:t>、供应商具备完善的柴油货车和非道路移动机械检测软件、检测软件具有出具检测报告功能，得</w:t>
            </w:r>
            <w:r w:rsidRPr="00B1079D">
              <w:rPr>
                <w:rFonts w:ascii="宋体" w:hAnsi="宋体" w:cs="宋体" w:hint="eastAsia"/>
                <w:sz w:val="24"/>
              </w:rPr>
              <w:t>4</w:t>
            </w:r>
            <w:r w:rsidRPr="00B1079D">
              <w:rPr>
                <w:rFonts w:ascii="宋体" w:hAnsi="宋体" w:cs="宋体" w:hint="eastAsia"/>
                <w:sz w:val="24"/>
              </w:rPr>
              <w:t>分。</w:t>
            </w:r>
            <w:r w:rsidRPr="00B1079D">
              <w:rPr>
                <w:rFonts w:ascii="宋体" w:hAnsi="宋体" w:cs="宋体" w:hint="eastAsia"/>
                <w:sz w:val="24"/>
              </w:rPr>
              <w:t xml:space="preserve"> </w:t>
            </w:r>
            <w:r w:rsidRPr="00B1079D">
              <w:rPr>
                <w:rFonts w:ascii="宋体" w:hAnsi="宋体" w:cs="宋体" w:hint="eastAsia"/>
                <w:sz w:val="24"/>
              </w:rPr>
              <w:t>注：提供投入使用的检测软件证明材料（软件开发或采购合同复印件），提供柴油货车和非道路移动机械软件检测过程截图等相关证明材料并加盖公章，否则不得分。</w:t>
            </w:r>
          </w:p>
          <w:p w:rsidR="00D422D3" w:rsidRPr="00B1079D" w:rsidRDefault="005B4A26">
            <w:pPr>
              <w:widowControl/>
              <w:spacing w:after="120" w:line="360" w:lineRule="auto"/>
              <w:textAlignment w:val="baseline"/>
              <w:rPr>
                <w:rFonts w:eastAsia="楷体_GB2312"/>
                <w:sz w:val="26"/>
                <w:szCs w:val="20"/>
              </w:rPr>
            </w:pPr>
            <w:r w:rsidRPr="00B1079D">
              <w:rPr>
                <w:rFonts w:ascii="宋体" w:hAnsi="宋体" w:cs="宋体" w:hint="eastAsia"/>
                <w:sz w:val="24"/>
              </w:rPr>
              <w:t>3</w:t>
            </w:r>
            <w:r w:rsidRPr="00B1079D">
              <w:rPr>
                <w:rFonts w:ascii="宋体" w:hAnsi="宋体" w:cs="宋体" w:hint="eastAsia"/>
                <w:sz w:val="24"/>
              </w:rPr>
              <w:t>、供应商具有机动车尾气排放监控相关软件著作权的，每有一个得</w:t>
            </w:r>
            <w:r w:rsidRPr="00B1079D">
              <w:rPr>
                <w:rFonts w:ascii="宋体" w:hAnsi="宋体" w:cs="宋体" w:hint="eastAsia"/>
                <w:sz w:val="24"/>
              </w:rPr>
              <w:t>1</w:t>
            </w:r>
            <w:r w:rsidRPr="00B1079D">
              <w:rPr>
                <w:rFonts w:ascii="宋体" w:hAnsi="宋体" w:cs="宋体" w:hint="eastAsia"/>
                <w:sz w:val="24"/>
              </w:rPr>
              <w:t>分，本项最高得</w:t>
            </w:r>
            <w:r w:rsidRPr="00B1079D">
              <w:rPr>
                <w:rFonts w:ascii="宋体" w:hAnsi="宋体" w:cs="宋体" w:hint="eastAsia"/>
                <w:sz w:val="24"/>
              </w:rPr>
              <w:t>5</w:t>
            </w:r>
            <w:r w:rsidRPr="00B1079D">
              <w:rPr>
                <w:rFonts w:ascii="宋体" w:hAnsi="宋体" w:cs="宋体" w:hint="eastAsia"/>
                <w:sz w:val="24"/>
              </w:rPr>
              <w:t>分。</w:t>
            </w:r>
          </w:p>
        </w:tc>
      </w:tr>
      <w:tr w:rsidR="00D422D3" w:rsidRPr="00B1079D">
        <w:trPr>
          <w:trHeight w:val="1243"/>
          <w:jc w:val="center"/>
        </w:trPr>
        <w:tc>
          <w:tcPr>
            <w:tcW w:w="1698" w:type="dxa"/>
            <w:vAlign w:val="center"/>
          </w:tcPr>
          <w:p w:rsidR="00D422D3" w:rsidRPr="00B1079D" w:rsidRDefault="005B4A26">
            <w:pPr>
              <w:widowControl/>
              <w:jc w:val="center"/>
              <w:textAlignment w:val="baseline"/>
              <w:rPr>
                <w:rFonts w:ascii="宋体" w:hAnsi="宋体" w:cs="宋体"/>
                <w:sz w:val="24"/>
              </w:rPr>
            </w:pPr>
            <w:r w:rsidRPr="00B1079D">
              <w:rPr>
                <w:rFonts w:ascii="宋体" w:hAnsi="宋体" w:cs="宋体" w:hint="eastAsia"/>
                <w:sz w:val="24"/>
              </w:rPr>
              <w:t>业绩</w:t>
            </w:r>
            <w:r w:rsidRPr="00B1079D">
              <w:rPr>
                <w:rFonts w:ascii="宋体" w:hAnsi="宋体" w:cs="宋体" w:hint="eastAsia"/>
                <w:sz w:val="24"/>
              </w:rPr>
              <w:br/>
            </w:r>
            <w:r w:rsidRPr="00B1079D">
              <w:rPr>
                <w:rFonts w:ascii="宋体" w:hAnsi="宋体" w:cs="宋体" w:hint="eastAsia"/>
                <w:sz w:val="24"/>
              </w:rPr>
              <w:t>（</w:t>
            </w:r>
            <w:r w:rsidRPr="00B1079D">
              <w:rPr>
                <w:rFonts w:ascii="宋体" w:hAnsi="宋体" w:cs="宋体" w:hint="eastAsia"/>
                <w:sz w:val="24"/>
              </w:rPr>
              <w:t>18</w:t>
            </w:r>
            <w:r w:rsidRPr="00B1079D">
              <w:rPr>
                <w:rFonts w:ascii="宋体" w:hAnsi="宋体" w:cs="宋体" w:hint="eastAsia"/>
                <w:sz w:val="24"/>
              </w:rPr>
              <w:t>分）</w:t>
            </w:r>
          </w:p>
        </w:tc>
        <w:tc>
          <w:tcPr>
            <w:tcW w:w="7444" w:type="dxa"/>
            <w:vAlign w:val="center"/>
          </w:tcPr>
          <w:p w:rsidR="00D422D3" w:rsidRPr="00B1079D" w:rsidRDefault="005B4A26">
            <w:pPr>
              <w:widowControl/>
              <w:spacing w:line="360" w:lineRule="auto"/>
              <w:jc w:val="left"/>
              <w:textAlignment w:val="baseline"/>
              <w:rPr>
                <w:rFonts w:ascii="宋体" w:hAnsi="宋体" w:cs="宋体"/>
                <w:sz w:val="24"/>
              </w:rPr>
            </w:pPr>
            <w:r w:rsidRPr="00B1079D">
              <w:rPr>
                <w:rFonts w:ascii="宋体" w:hAnsi="宋体" w:cs="宋体" w:hint="eastAsia"/>
                <w:sz w:val="24"/>
              </w:rPr>
              <w:t>供应商提供自</w:t>
            </w:r>
            <w:r w:rsidRPr="00B1079D">
              <w:rPr>
                <w:rFonts w:ascii="宋体" w:hAnsi="宋体" w:cs="宋体" w:hint="eastAsia"/>
                <w:sz w:val="24"/>
              </w:rPr>
              <w:t>2022</w:t>
            </w:r>
            <w:r w:rsidRPr="00B1079D">
              <w:rPr>
                <w:rFonts w:ascii="宋体" w:hAnsi="宋体" w:cs="宋体" w:hint="eastAsia"/>
                <w:sz w:val="24"/>
              </w:rPr>
              <w:t>年</w:t>
            </w:r>
            <w:r w:rsidRPr="00B1079D">
              <w:rPr>
                <w:rFonts w:ascii="宋体" w:hAnsi="宋体" w:cs="宋体" w:hint="eastAsia"/>
                <w:sz w:val="24"/>
              </w:rPr>
              <w:t>1</w:t>
            </w:r>
            <w:r w:rsidRPr="00B1079D">
              <w:rPr>
                <w:rFonts w:ascii="宋体" w:hAnsi="宋体" w:cs="宋体" w:hint="eastAsia"/>
                <w:sz w:val="24"/>
              </w:rPr>
              <w:t>月</w:t>
            </w:r>
            <w:r w:rsidRPr="00B1079D">
              <w:rPr>
                <w:rFonts w:ascii="宋体" w:hAnsi="宋体" w:cs="宋体" w:hint="eastAsia"/>
                <w:sz w:val="24"/>
              </w:rPr>
              <w:t>1</w:t>
            </w:r>
            <w:r w:rsidRPr="00B1079D">
              <w:rPr>
                <w:rFonts w:ascii="宋体" w:hAnsi="宋体" w:cs="宋体" w:hint="eastAsia"/>
                <w:sz w:val="24"/>
              </w:rPr>
              <w:t>日以来（以合同签订</w:t>
            </w:r>
            <w:r w:rsidRPr="00B1079D">
              <w:rPr>
                <w:rFonts w:ascii="宋体" w:hAnsi="宋体" w:cs="宋体" w:hint="eastAsia"/>
                <w:sz w:val="24"/>
              </w:rPr>
              <w:t>日期为准）承担过的类似项目，每个得</w:t>
            </w:r>
            <w:r w:rsidRPr="00B1079D">
              <w:rPr>
                <w:rFonts w:ascii="宋体" w:hAnsi="宋体" w:cs="宋体" w:hint="eastAsia"/>
                <w:sz w:val="24"/>
              </w:rPr>
              <w:t>2</w:t>
            </w:r>
            <w:r w:rsidRPr="00B1079D">
              <w:rPr>
                <w:rFonts w:ascii="宋体" w:hAnsi="宋体" w:cs="宋体" w:hint="eastAsia"/>
                <w:sz w:val="24"/>
              </w:rPr>
              <w:t>分，本项最高得</w:t>
            </w:r>
            <w:r w:rsidRPr="00B1079D">
              <w:rPr>
                <w:rFonts w:ascii="宋体" w:hAnsi="宋体" w:cs="宋体" w:hint="eastAsia"/>
                <w:sz w:val="24"/>
              </w:rPr>
              <w:t xml:space="preserve"> 18</w:t>
            </w:r>
            <w:r w:rsidRPr="00B1079D">
              <w:rPr>
                <w:rFonts w:ascii="宋体" w:hAnsi="宋体" w:cs="宋体" w:hint="eastAsia"/>
                <w:sz w:val="24"/>
              </w:rPr>
              <w:t>分。</w:t>
            </w:r>
          </w:p>
          <w:p w:rsidR="00D422D3" w:rsidRPr="00B1079D" w:rsidRDefault="005B4A26">
            <w:pPr>
              <w:widowControl/>
              <w:spacing w:line="360" w:lineRule="auto"/>
              <w:jc w:val="left"/>
              <w:textAlignment w:val="baseline"/>
              <w:rPr>
                <w:rFonts w:ascii="宋体" w:hAnsi="宋体" w:cs="宋体"/>
                <w:kern w:val="0"/>
                <w:sz w:val="24"/>
              </w:rPr>
            </w:pPr>
            <w:r w:rsidRPr="00B1079D">
              <w:rPr>
                <w:rFonts w:ascii="宋体" w:hAnsi="宋体" w:cs="宋体" w:hint="eastAsia"/>
                <w:sz w:val="24"/>
              </w:rPr>
              <w:t>注：证明材料需提供中标（成交）通知书及合同原件或复印件加盖公章，未提供或材料不全的不计分。</w:t>
            </w:r>
          </w:p>
        </w:tc>
      </w:tr>
      <w:tr w:rsidR="00D422D3" w:rsidRPr="00B1079D">
        <w:trPr>
          <w:trHeight w:val="1243"/>
          <w:jc w:val="center"/>
        </w:trPr>
        <w:tc>
          <w:tcPr>
            <w:tcW w:w="1698" w:type="dxa"/>
            <w:vMerge w:val="restart"/>
            <w:vAlign w:val="center"/>
          </w:tcPr>
          <w:p w:rsidR="00D422D3" w:rsidRPr="00B1079D" w:rsidRDefault="005B4A26">
            <w:pPr>
              <w:widowControl/>
              <w:jc w:val="center"/>
              <w:textAlignment w:val="baseline"/>
              <w:rPr>
                <w:rFonts w:ascii="宋体" w:hAnsi="宋体" w:cs="宋体"/>
                <w:kern w:val="0"/>
                <w:sz w:val="24"/>
              </w:rPr>
            </w:pPr>
            <w:r w:rsidRPr="00B1079D">
              <w:rPr>
                <w:rFonts w:ascii="宋体" w:hAnsi="宋体" w:cs="宋体" w:hint="eastAsia"/>
                <w:kern w:val="0"/>
                <w:sz w:val="24"/>
              </w:rPr>
              <w:t>实施方案</w:t>
            </w:r>
          </w:p>
          <w:p w:rsidR="00D422D3" w:rsidRPr="00B1079D" w:rsidRDefault="005B4A26">
            <w:pPr>
              <w:widowControl/>
              <w:jc w:val="center"/>
              <w:textAlignment w:val="baseline"/>
              <w:rPr>
                <w:rFonts w:ascii="宋体" w:hAnsi="宋体" w:cs="宋体"/>
                <w:kern w:val="0"/>
                <w:sz w:val="24"/>
              </w:rPr>
            </w:pPr>
            <w:r w:rsidRPr="00B1079D">
              <w:rPr>
                <w:rFonts w:ascii="宋体" w:hAnsi="宋体" w:cs="宋体" w:hint="eastAsia"/>
                <w:kern w:val="0"/>
                <w:sz w:val="24"/>
              </w:rPr>
              <w:t>（</w:t>
            </w:r>
            <w:r w:rsidRPr="00B1079D">
              <w:rPr>
                <w:rFonts w:ascii="宋体" w:hAnsi="宋体" w:cs="宋体" w:hint="eastAsia"/>
                <w:kern w:val="0"/>
                <w:sz w:val="24"/>
              </w:rPr>
              <w:t>16</w:t>
            </w:r>
            <w:r w:rsidRPr="00B1079D">
              <w:rPr>
                <w:rFonts w:ascii="宋体" w:hAnsi="宋体" w:cs="宋体" w:hint="eastAsia"/>
                <w:kern w:val="0"/>
                <w:sz w:val="24"/>
              </w:rPr>
              <w:t>分）</w:t>
            </w:r>
          </w:p>
        </w:tc>
        <w:tc>
          <w:tcPr>
            <w:tcW w:w="7444" w:type="dxa"/>
            <w:vAlign w:val="center"/>
          </w:tcPr>
          <w:p w:rsidR="00D422D3" w:rsidRPr="00B1079D" w:rsidRDefault="005B4A26">
            <w:pPr>
              <w:widowControl/>
              <w:spacing w:line="360" w:lineRule="auto"/>
              <w:jc w:val="left"/>
              <w:textAlignment w:val="baseline"/>
              <w:rPr>
                <w:rFonts w:ascii="宋体" w:hAnsi="宋体" w:cs="宋体"/>
                <w:kern w:val="0"/>
                <w:sz w:val="24"/>
              </w:rPr>
            </w:pPr>
            <w:r w:rsidRPr="00B1079D">
              <w:rPr>
                <w:rFonts w:ascii="宋体" w:hAnsi="宋体" w:cs="宋体" w:hint="eastAsia"/>
                <w:sz w:val="24"/>
              </w:rPr>
              <w:t>1.</w:t>
            </w:r>
            <w:r w:rsidRPr="00B1079D">
              <w:rPr>
                <w:rFonts w:ascii="宋体" w:hAnsi="宋体" w:cs="宋体" w:hint="eastAsia"/>
                <w:sz w:val="24"/>
              </w:rPr>
              <w:t>柴油货车路检路查及入户抽测工作方案：供应商根据本项目需求提供柴油货车路检路查及入户抽测项目的工作方案，从检测前工作准备、检测方法、检测程序、检测仪器设备、检测标准等方面进行综合打分，方案完全满足招标文件对项目实施的要求，结构严谨，内容完整详实，能够针对采购项目内容要求而细化制定，整个方案语言表述准确清晰，得</w:t>
            </w:r>
            <w:r w:rsidRPr="00B1079D">
              <w:rPr>
                <w:rFonts w:ascii="宋体" w:hAnsi="宋体" w:cs="宋体" w:hint="eastAsia"/>
                <w:sz w:val="24"/>
              </w:rPr>
              <w:t>8</w:t>
            </w:r>
            <w:r w:rsidRPr="00B1079D">
              <w:rPr>
                <w:rFonts w:ascii="宋体" w:hAnsi="宋体" w:cs="宋体" w:hint="eastAsia"/>
                <w:sz w:val="24"/>
              </w:rPr>
              <w:t>分；能够满足招标文件对项目实施的要求，项目实施方案完整，为本项目的实施要求而制定的措施较齐全，有一定的实施力量，方案表述有一定偏差，但不影响实质性意思表达，得</w:t>
            </w:r>
            <w:r w:rsidRPr="00B1079D">
              <w:rPr>
                <w:rFonts w:ascii="宋体" w:hAnsi="宋体" w:cs="宋体" w:hint="eastAsia"/>
                <w:sz w:val="24"/>
              </w:rPr>
              <w:t>5</w:t>
            </w:r>
            <w:r w:rsidRPr="00B1079D">
              <w:rPr>
                <w:rFonts w:ascii="宋体" w:hAnsi="宋体" w:cs="宋体" w:hint="eastAsia"/>
                <w:sz w:val="24"/>
              </w:rPr>
              <w:t>分；有项目实施方案，但方案内容笼统，没</w:t>
            </w:r>
            <w:r w:rsidRPr="00B1079D">
              <w:rPr>
                <w:rFonts w:ascii="宋体" w:hAnsi="宋体" w:cs="宋体" w:hint="eastAsia"/>
                <w:sz w:val="24"/>
              </w:rPr>
              <w:t>有针对本项目细化制定，承诺通过后期优化能够实现招标文件要求，得</w:t>
            </w:r>
            <w:r w:rsidRPr="00B1079D">
              <w:rPr>
                <w:rFonts w:ascii="宋体" w:hAnsi="宋体" w:cs="宋体" w:hint="eastAsia"/>
                <w:sz w:val="24"/>
              </w:rPr>
              <w:t>2</w:t>
            </w:r>
            <w:r w:rsidRPr="00B1079D">
              <w:rPr>
                <w:rFonts w:ascii="宋体" w:hAnsi="宋体" w:cs="宋体" w:hint="eastAsia"/>
                <w:sz w:val="24"/>
              </w:rPr>
              <w:t>分。没有内容或其情况不满足招标文件需求的不得分。</w:t>
            </w:r>
          </w:p>
        </w:tc>
      </w:tr>
      <w:tr w:rsidR="00D422D3" w:rsidRPr="00B1079D">
        <w:trPr>
          <w:trHeight w:val="1243"/>
          <w:jc w:val="center"/>
        </w:trPr>
        <w:tc>
          <w:tcPr>
            <w:tcW w:w="1698" w:type="dxa"/>
            <w:vMerge/>
            <w:vAlign w:val="center"/>
          </w:tcPr>
          <w:p w:rsidR="00D422D3" w:rsidRPr="00B1079D" w:rsidRDefault="00D422D3">
            <w:pPr>
              <w:widowControl/>
              <w:jc w:val="center"/>
              <w:textAlignment w:val="baseline"/>
              <w:rPr>
                <w:rFonts w:ascii="宋体" w:hAnsi="宋体" w:cs="宋体"/>
                <w:kern w:val="0"/>
                <w:sz w:val="24"/>
              </w:rPr>
            </w:pPr>
          </w:p>
        </w:tc>
        <w:tc>
          <w:tcPr>
            <w:tcW w:w="7444" w:type="dxa"/>
            <w:vAlign w:val="center"/>
          </w:tcPr>
          <w:p w:rsidR="00D422D3" w:rsidRPr="00B1079D" w:rsidRDefault="005B4A26">
            <w:pPr>
              <w:widowControl/>
              <w:spacing w:line="360" w:lineRule="auto"/>
              <w:jc w:val="left"/>
              <w:textAlignment w:val="baseline"/>
              <w:rPr>
                <w:rFonts w:ascii="宋体" w:hAnsi="宋体" w:cs="宋体"/>
                <w:sz w:val="24"/>
              </w:rPr>
            </w:pPr>
            <w:r w:rsidRPr="00B1079D">
              <w:rPr>
                <w:rFonts w:ascii="宋体" w:hAnsi="宋体" w:cs="宋体" w:hint="eastAsia"/>
                <w:sz w:val="24"/>
              </w:rPr>
              <w:t>2.</w:t>
            </w:r>
            <w:r w:rsidRPr="00B1079D">
              <w:rPr>
                <w:rFonts w:ascii="宋体" w:hAnsi="宋体" w:cs="宋体" w:hint="eastAsia"/>
                <w:sz w:val="24"/>
              </w:rPr>
              <w:t>非道路移动机械排放抽测工作方案：供应商根据本项目需求提供非道路移动机械排放抽测项目的工作方案，从检测前工作准备、检测方法、检测程序、检测仪器设备、检测标准等方面进行综合打分，方案完全满足招标文件对项目实施的要求，结构严谨，内容完整详实，能够针对采购项目内容要求而细化制定，整个方案语言表述准确清晰，得</w:t>
            </w:r>
            <w:r w:rsidRPr="00B1079D">
              <w:rPr>
                <w:rFonts w:ascii="宋体" w:hAnsi="宋体" w:cs="宋体" w:hint="eastAsia"/>
                <w:sz w:val="24"/>
              </w:rPr>
              <w:t>8</w:t>
            </w:r>
            <w:r w:rsidRPr="00B1079D">
              <w:rPr>
                <w:rFonts w:ascii="宋体" w:hAnsi="宋体" w:cs="宋体" w:hint="eastAsia"/>
                <w:sz w:val="24"/>
              </w:rPr>
              <w:t>分；能够满足招标文件对项目实施的要求，项目实施方案完整，为本项目的实施要求而制定的措施较齐全，有一定的实施力量，方案表述有一定偏差，但不影响实质性意思表达，得</w:t>
            </w:r>
            <w:r w:rsidRPr="00B1079D">
              <w:rPr>
                <w:rFonts w:ascii="宋体" w:hAnsi="宋体" w:cs="宋体" w:hint="eastAsia"/>
                <w:sz w:val="24"/>
              </w:rPr>
              <w:t>5</w:t>
            </w:r>
            <w:r w:rsidRPr="00B1079D">
              <w:rPr>
                <w:rFonts w:ascii="宋体" w:hAnsi="宋体" w:cs="宋体" w:hint="eastAsia"/>
                <w:sz w:val="24"/>
              </w:rPr>
              <w:t>分；有项目实施方案，但方案内容笼统，没有针对本</w:t>
            </w:r>
            <w:r w:rsidRPr="00B1079D">
              <w:rPr>
                <w:rFonts w:ascii="宋体" w:hAnsi="宋体" w:cs="宋体" w:hint="eastAsia"/>
                <w:sz w:val="24"/>
              </w:rPr>
              <w:t>项目细化制定，承诺通过后期优化能够实现招标文件要求，得</w:t>
            </w:r>
            <w:r w:rsidRPr="00B1079D">
              <w:rPr>
                <w:rFonts w:ascii="宋体" w:hAnsi="宋体" w:cs="宋体" w:hint="eastAsia"/>
                <w:sz w:val="24"/>
              </w:rPr>
              <w:t>2</w:t>
            </w:r>
            <w:r w:rsidRPr="00B1079D">
              <w:rPr>
                <w:rFonts w:ascii="宋体" w:hAnsi="宋体" w:cs="宋体" w:hint="eastAsia"/>
                <w:sz w:val="24"/>
              </w:rPr>
              <w:t>分。没有内容或其情况不满足招标文件需求的不得分。</w:t>
            </w:r>
          </w:p>
        </w:tc>
      </w:tr>
      <w:tr w:rsidR="00D422D3" w:rsidRPr="00B1079D">
        <w:trPr>
          <w:trHeight w:val="1820"/>
          <w:jc w:val="center"/>
        </w:trPr>
        <w:tc>
          <w:tcPr>
            <w:tcW w:w="1698" w:type="dxa"/>
            <w:vAlign w:val="center"/>
          </w:tcPr>
          <w:p w:rsidR="00D422D3" w:rsidRPr="00B1079D" w:rsidRDefault="005B4A26">
            <w:pPr>
              <w:widowControl/>
              <w:jc w:val="center"/>
              <w:textAlignment w:val="baseline"/>
              <w:rPr>
                <w:rFonts w:ascii="宋体" w:hAnsi="宋体" w:cs="宋体"/>
                <w:kern w:val="0"/>
                <w:sz w:val="24"/>
              </w:rPr>
            </w:pPr>
            <w:r w:rsidRPr="00B1079D">
              <w:rPr>
                <w:rFonts w:ascii="宋体" w:hAnsi="宋体" w:cs="宋体" w:hint="eastAsia"/>
                <w:kern w:val="0"/>
                <w:sz w:val="24"/>
              </w:rPr>
              <w:t>项目人员</w:t>
            </w:r>
          </w:p>
          <w:p w:rsidR="00D422D3" w:rsidRPr="00B1079D" w:rsidRDefault="005B4A26">
            <w:pPr>
              <w:widowControl/>
              <w:jc w:val="center"/>
              <w:textAlignment w:val="baseline"/>
              <w:rPr>
                <w:rFonts w:ascii="宋体" w:hAnsi="宋体" w:cs="宋体"/>
                <w:kern w:val="0"/>
                <w:sz w:val="24"/>
              </w:rPr>
            </w:pPr>
            <w:r w:rsidRPr="00B1079D">
              <w:rPr>
                <w:rFonts w:ascii="宋体" w:hAnsi="宋体" w:cs="宋体" w:hint="eastAsia"/>
                <w:kern w:val="0"/>
                <w:sz w:val="24"/>
              </w:rPr>
              <w:t>（</w:t>
            </w:r>
            <w:r w:rsidRPr="00B1079D">
              <w:rPr>
                <w:rFonts w:ascii="宋体" w:hAnsi="宋体" w:cs="宋体" w:hint="eastAsia"/>
                <w:kern w:val="0"/>
                <w:sz w:val="24"/>
              </w:rPr>
              <w:t>10</w:t>
            </w:r>
            <w:r w:rsidRPr="00B1079D">
              <w:rPr>
                <w:rFonts w:ascii="宋体" w:hAnsi="宋体" w:cs="宋体" w:hint="eastAsia"/>
                <w:kern w:val="0"/>
                <w:sz w:val="24"/>
              </w:rPr>
              <w:t>分）</w:t>
            </w:r>
          </w:p>
        </w:tc>
        <w:tc>
          <w:tcPr>
            <w:tcW w:w="7444" w:type="dxa"/>
            <w:vAlign w:val="center"/>
          </w:tcPr>
          <w:p w:rsidR="00D422D3" w:rsidRPr="00B1079D" w:rsidRDefault="005B4A26">
            <w:pPr>
              <w:widowControl/>
              <w:spacing w:line="360" w:lineRule="auto"/>
              <w:jc w:val="left"/>
              <w:textAlignment w:val="baseline"/>
              <w:rPr>
                <w:rFonts w:ascii="宋体" w:hAnsi="宋体" w:cs="宋体"/>
                <w:sz w:val="24"/>
              </w:rPr>
            </w:pPr>
            <w:r w:rsidRPr="00B1079D">
              <w:rPr>
                <w:rFonts w:ascii="宋体" w:hAnsi="宋体" w:cs="宋体" w:hint="eastAsia"/>
                <w:sz w:val="24"/>
              </w:rPr>
              <w:t>1.</w:t>
            </w:r>
            <w:r w:rsidRPr="00B1079D">
              <w:rPr>
                <w:rFonts w:ascii="宋体" w:hAnsi="宋体" w:cs="宋体" w:hint="eastAsia"/>
                <w:sz w:val="24"/>
              </w:rPr>
              <w:t>针对本项目拟配备的项目负责人具有环保类高级及以上职称的得</w:t>
            </w:r>
            <w:r w:rsidRPr="00B1079D">
              <w:rPr>
                <w:rFonts w:ascii="宋体" w:hAnsi="宋体" w:cs="宋体" w:hint="eastAsia"/>
                <w:sz w:val="24"/>
              </w:rPr>
              <w:t>4</w:t>
            </w:r>
            <w:r w:rsidRPr="00B1079D">
              <w:rPr>
                <w:rFonts w:ascii="宋体" w:hAnsi="宋体" w:cs="宋体" w:hint="eastAsia"/>
                <w:sz w:val="24"/>
              </w:rPr>
              <w:t>分；中级职称的得</w:t>
            </w:r>
            <w:r w:rsidRPr="00B1079D">
              <w:rPr>
                <w:rFonts w:ascii="宋体" w:hAnsi="宋体" w:cs="宋体" w:hint="eastAsia"/>
                <w:sz w:val="24"/>
              </w:rPr>
              <w:t>2</w:t>
            </w:r>
            <w:r w:rsidRPr="00B1079D">
              <w:rPr>
                <w:rFonts w:ascii="宋体" w:hAnsi="宋体" w:cs="宋体" w:hint="eastAsia"/>
                <w:sz w:val="24"/>
              </w:rPr>
              <w:t>分；中级以下职称不得分。本项最高得</w:t>
            </w:r>
            <w:r w:rsidRPr="00B1079D">
              <w:rPr>
                <w:rFonts w:ascii="宋体" w:hAnsi="宋体" w:cs="宋体" w:hint="eastAsia"/>
                <w:sz w:val="24"/>
              </w:rPr>
              <w:t>4</w:t>
            </w:r>
            <w:r w:rsidRPr="00B1079D">
              <w:rPr>
                <w:rFonts w:ascii="宋体" w:hAnsi="宋体" w:cs="宋体" w:hint="eastAsia"/>
                <w:sz w:val="24"/>
              </w:rPr>
              <w:t>分。（提供职称证书复印件或扫描件并加盖公章）；</w:t>
            </w:r>
            <w:r w:rsidRPr="00B1079D">
              <w:rPr>
                <w:rFonts w:ascii="宋体" w:hAnsi="宋体" w:cs="宋体" w:hint="eastAsia"/>
                <w:sz w:val="24"/>
              </w:rPr>
              <w:t xml:space="preserve"> </w:t>
            </w:r>
          </w:p>
          <w:p w:rsidR="00D422D3" w:rsidRPr="00B1079D" w:rsidRDefault="005B4A26">
            <w:pPr>
              <w:widowControl/>
              <w:spacing w:line="360" w:lineRule="auto"/>
              <w:jc w:val="left"/>
              <w:textAlignment w:val="baseline"/>
              <w:rPr>
                <w:rFonts w:ascii="宋体" w:hAnsi="宋体" w:cs="宋体"/>
                <w:sz w:val="24"/>
              </w:rPr>
            </w:pPr>
            <w:r w:rsidRPr="00B1079D">
              <w:rPr>
                <w:rFonts w:ascii="宋体" w:hAnsi="宋体" w:cs="宋体" w:hint="eastAsia"/>
                <w:sz w:val="24"/>
              </w:rPr>
              <w:t>2.</w:t>
            </w:r>
            <w:r w:rsidRPr="00B1079D">
              <w:rPr>
                <w:rFonts w:ascii="宋体" w:hAnsi="宋体" w:cs="宋体" w:hint="eastAsia"/>
                <w:sz w:val="24"/>
              </w:rPr>
              <w:t>项目组成员应能熟练操作尾气检测设备，具有尾气检测的上岗证或培训合格证，每个得</w:t>
            </w:r>
            <w:r w:rsidRPr="00B1079D">
              <w:rPr>
                <w:rFonts w:ascii="宋体" w:hAnsi="宋体" w:cs="宋体" w:hint="eastAsia"/>
                <w:sz w:val="24"/>
              </w:rPr>
              <w:t xml:space="preserve"> 2 </w:t>
            </w:r>
            <w:r w:rsidRPr="00B1079D">
              <w:rPr>
                <w:rFonts w:ascii="宋体" w:hAnsi="宋体" w:cs="宋体" w:hint="eastAsia"/>
                <w:sz w:val="24"/>
              </w:rPr>
              <w:t>分，本项最高</w:t>
            </w:r>
            <w:r w:rsidRPr="00B1079D">
              <w:rPr>
                <w:rFonts w:ascii="宋体" w:hAnsi="宋体" w:cs="宋体" w:hint="eastAsia"/>
                <w:sz w:val="24"/>
              </w:rPr>
              <w:t xml:space="preserve"> 6 </w:t>
            </w:r>
            <w:r w:rsidRPr="00B1079D">
              <w:rPr>
                <w:rFonts w:ascii="宋体" w:hAnsi="宋体" w:cs="宋体" w:hint="eastAsia"/>
                <w:sz w:val="24"/>
              </w:rPr>
              <w:t>分</w:t>
            </w:r>
            <w:r w:rsidRPr="00B1079D">
              <w:rPr>
                <w:rFonts w:ascii="宋体" w:hAnsi="宋体" w:cs="宋体" w:hint="eastAsia"/>
                <w:sz w:val="24"/>
              </w:rPr>
              <w:t>(</w:t>
            </w:r>
            <w:r w:rsidRPr="00B1079D">
              <w:rPr>
                <w:rFonts w:ascii="宋体" w:hAnsi="宋体" w:cs="宋体" w:hint="eastAsia"/>
                <w:sz w:val="24"/>
              </w:rPr>
              <w:t>提供上岗证或培训合格证复印件加盖供应商公章</w:t>
            </w:r>
            <w:r w:rsidRPr="00B1079D">
              <w:rPr>
                <w:rFonts w:ascii="宋体" w:hAnsi="宋体" w:cs="宋体" w:hint="eastAsia"/>
                <w:sz w:val="24"/>
              </w:rPr>
              <w:t>)</w:t>
            </w:r>
            <w:r w:rsidRPr="00B1079D">
              <w:rPr>
                <w:rFonts w:ascii="宋体" w:hAnsi="宋体" w:cs="宋体" w:hint="eastAsia"/>
                <w:sz w:val="24"/>
              </w:rPr>
              <w:t>；</w:t>
            </w:r>
          </w:p>
          <w:p w:rsidR="00D422D3" w:rsidRPr="00B1079D" w:rsidRDefault="005B4A26">
            <w:pPr>
              <w:widowControl/>
              <w:spacing w:line="360" w:lineRule="auto"/>
              <w:jc w:val="left"/>
              <w:textAlignment w:val="baseline"/>
              <w:rPr>
                <w:rFonts w:ascii="宋体" w:hAnsi="宋体" w:cs="宋体"/>
                <w:sz w:val="24"/>
              </w:rPr>
            </w:pPr>
            <w:r w:rsidRPr="00B1079D">
              <w:rPr>
                <w:rFonts w:ascii="宋体" w:hAnsi="宋体" w:cs="宋体" w:hint="eastAsia"/>
                <w:sz w:val="24"/>
              </w:rPr>
              <w:t>注：</w:t>
            </w:r>
            <w:r w:rsidRPr="00B1079D">
              <w:rPr>
                <w:rFonts w:ascii="宋体" w:hAnsi="宋体" w:cs="宋体" w:hint="eastAsia"/>
                <w:sz w:val="24"/>
              </w:rPr>
              <w:t xml:space="preserve"> </w:t>
            </w:r>
            <w:r w:rsidRPr="00B1079D">
              <w:rPr>
                <w:rFonts w:ascii="宋体" w:hAnsi="宋体" w:cs="宋体" w:hint="eastAsia"/>
                <w:sz w:val="24"/>
              </w:rPr>
              <w:t>项目组人员必须为本单位人员，供应商提供为其缴纳的</w:t>
            </w:r>
            <w:r w:rsidRPr="00B1079D">
              <w:rPr>
                <w:rFonts w:ascii="宋体" w:hAnsi="宋体" w:cs="宋体" w:hint="eastAsia"/>
                <w:sz w:val="24"/>
              </w:rPr>
              <w:t>2025</w:t>
            </w:r>
            <w:r w:rsidRPr="00B1079D">
              <w:rPr>
                <w:rFonts w:ascii="宋体" w:hAnsi="宋体" w:cs="宋体" w:hint="eastAsia"/>
                <w:sz w:val="24"/>
              </w:rPr>
              <w:t>年任意一个月的社保证明材料。</w:t>
            </w:r>
          </w:p>
        </w:tc>
      </w:tr>
      <w:tr w:rsidR="00D422D3" w:rsidRPr="00B1079D">
        <w:trPr>
          <w:trHeight w:val="1820"/>
          <w:jc w:val="center"/>
        </w:trPr>
        <w:tc>
          <w:tcPr>
            <w:tcW w:w="1698" w:type="dxa"/>
            <w:vAlign w:val="center"/>
          </w:tcPr>
          <w:p w:rsidR="00D422D3" w:rsidRPr="00B1079D" w:rsidRDefault="005B4A26">
            <w:pPr>
              <w:widowControl/>
              <w:jc w:val="center"/>
              <w:textAlignment w:val="baseline"/>
              <w:rPr>
                <w:rFonts w:ascii="宋体" w:hAnsi="宋体" w:cs="宋体"/>
                <w:kern w:val="0"/>
                <w:sz w:val="24"/>
              </w:rPr>
            </w:pPr>
            <w:r w:rsidRPr="00B1079D">
              <w:rPr>
                <w:rFonts w:ascii="宋体" w:hAnsi="宋体" w:cs="宋体" w:hint="eastAsia"/>
                <w:kern w:val="0"/>
                <w:sz w:val="24"/>
              </w:rPr>
              <w:t>检测仪器和设备（</w:t>
            </w:r>
            <w:r w:rsidRPr="00B1079D">
              <w:rPr>
                <w:rFonts w:ascii="宋体" w:hAnsi="宋体" w:cs="宋体" w:hint="eastAsia"/>
                <w:kern w:val="0"/>
                <w:sz w:val="24"/>
              </w:rPr>
              <w:t>6</w:t>
            </w:r>
            <w:r w:rsidRPr="00B1079D">
              <w:rPr>
                <w:rFonts w:ascii="宋体" w:hAnsi="宋体" w:cs="宋体" w:hint="eastAsia"/>
                <w:kern w:val="0"/>
                <w:sz w:val="24"/>
              </w:rPr>
              <w:t>分）</w:t>
            </w:r>
          </w:p>
        </w:tc>
        <w:tc>
          <w:tcPr>
            <w:tcW w:w="7444" w:type="dxa"/>
            <w:vAlign w:val="center"/>
          </w:tcPr>
          <w:p w:rsidR="00D422D3" w:rsidRPr="00B1079D" w:rsidRDefault="005B4A26">
            <w:pPr>
              <w:widowControl/>
              <w:spacing w:line="360" w:lineRule="auto"/>
              <w:jc w:val="left"/>
              <w:textAlignment w:val="baseline"/>
              <w:rPr>
                <w:rFonts w:ascii="宋体" w:hAnsi="宋体" w:cs="宋体"/>
                <w:sz w:val="24"/>
              </w:rPr>
            </w:pPr>
            <w:r w:rsidRPr="00B1079D">
              <w:rPr>
                <w:rFonts w:ascii="宋体" w:hAnsi="宋体" w:cs="宋体" w:hint="eastAsia"/>
                <w:sz w:val="24"/>
              </w:rPr>
              <w:t>使用经检定或校准的尾气检测设备，包括但不限于不透光烟度计、滤光片、尾气检测延长管等。每个得</w:t>
            </w:r>
            <w:r w:rsidRPr="00B1079D">
              <w:rPr>
                <w:rFonts w:ascii="宋体" w:hAnsi="宋体" w:cs="宋体" w:hint="eastAsia"/>
                <w:sz w:val="24"/>
              </w:rPr>
              <w:t>2</w:t>
            </w:r>
            <w:r w:rsidRPr="00B1079D">
              <w:rPr>
                <w:rFonts w:ascii="宋体" w:hAnsi="宋体" w:cs="宋体" w:hint="eastAsia"/>
                <w:sz w:val="24"/>
              </w:rPr>
              <w:t>份，最高</w:t>
            </w:r>
            <w:r w:rsidRPr="00B1079D">
              <w:rPr>
                <w:rFonts w:ascii="宋体" w:hAnsi="宋体" w:cs="宋体" w:hint="eastAsia"/>
                <w:sz w:val="24"/>
              </w:rPr>
              <w:t>6</w:t>
            </w:r>
            <w:r w:rsidRPr="00B1079D">
              <w:rPr>
                <w:rFonts w:ascii="宋体" w:hAnsi="宋体" w:cs="宋体" w:hint="eastAsia"/>
                <w:sz w:val="24"/>
              </w:rPr>
              <w:t>分。</w:t>
            </w:r>
            <w:r w:rsidRPr="00B1079D">
              <w:rPr>
                <w:rFonts w:ascii="宋体" w:hAnsi="宋体" w:cs="宋体" w:hint="eastAsia"/>
                <w:sz w:val="24"/>
              </w:rPr>
              <w:t xml:space="preserve"> </w:t>
            </w:r>
            <w:r w:rsidRPr="00B1079D">
              <w:rPr>
                <w:rFonts w:ascii="宋体" w:hAnsi="宋体" w:cs="宋体" w:hint="eastAsia"/>
                <w:sz w:val="24"/>
              </w:rPr>
              <w:t>（提供在有效期内的检测设备检定或校准证书复印件，并加盖公章；无需检定或校准的请提供加盖公章的采购证明）</w:t>
            </w:r>
          </w:p>
        </w:tc>
      </w:tr>
      <w:tr w:rsidR="00D422D3" w:rsidRPr="00B1079D">
        <w:trPr>
          <w:trHeight w:val="1820"/>
          <w:jc w:val="center"/>
        </w:trPr>
        <w:tc>
          <w:tcPr>
            <w:tcW w:w="1698" w:type="dxa"/>
            <w:vAlign w:val="center"/>
          </w:tcPr>
          <w:p w:rsidR="00D422D3" w:rsidRPr="00B1079D" w:rsidRDefault="005B4A26">
            <w:pPr>
              <w:widowControl/>
              <w:jc w:val="center"/>
              <w:textAlignment w:val="baseline"/>
              <w:rPr>
                <w:rFonts w:ascii="宋体" w:hAnsi="宋体" w:cs="宋体"/>
                <w:kern w:val="0"/>
                <w:sz w:val="24"/>
              </w:rPr>
            </w:pPr>
            <w:r w:rsidRPr="00B1079D">
              <w:rPr>
                <w:rFonts w:ascii="宋体" w:hAnsi="宋体" w:cs="宋体" w:hint="eastAsia"/>
                <w:kern w:val="0"/>
                <w:sz w:val="24"/>
              </w:rPr>
              <w:t>承诺书</w:t>
            </w:r>
          </w:p>
          <w:p w:rsidR="00D422D3" w:rsidRPr="00B1079D" w:rsidRDefault="005B4A26">
            <w:pPr>
              <w:widowControl/>
              <w:jc w:val="center"/>
              <w:textAlignment w:val="baseline"/>
              <w:rPr>
                <w:rFonts w:ascii="宋体" w:hAnsi="宋体" w:cs="宋体"/>
                <w:kern w:val="0"/>
                <w:sz w:val="24"/>
              </w:rPr>
            </w:pPr>
            <w:r w:rsidRPr="00B1079D">
              <w:rPr>
                <w:rFonts w:ascii="宋体" w:hAnsi="宋体" w:cs="宋体" w:hint="eastAsia"/>
                <w:kern w:val="0"/>
                <w:sz w:val="24"/>
              </w:rPr>
              <w:t>（</w:t>
            </w:r>
            <w:r w:rsidRPr="00B1079D">
              <w:rPr>
                <w:rFonts w:ascii="宋体" w:hAnsi="宋体" w:cs="宋体" w:hint="eastAsia"/>
                <w:kern w:val="0"/>
                <w:sz w:val="24"/>
              </w:rPr>
              <w:t>5</w:t>
            </w:r>
            <w:r w:rsidRPr="00B1079D">
              <w:rPr>
                <w:rFonts w:ascii="宋体" w:hAnsi="宋体" w:cs="宋体" w:hint="eastAsia"/>
                <w:kern w:val="0"/>
                <w:sz w:val="24"/>
              </w:rPr>
              <w:t>分）</w:t>
            </w:r>
          </w:p>
        </w:tc>
        <w:tc>
          <w:tcPr>
            <w:tcW w:w="7444" w:type="dxa"/>
            <w:vAlign w:val="center"/>
          </w:tcPr>
          <w:p w:rsidR="00D422D3" w:rsidRPr="00B1079D" w:rsidRDefault="005B4A26">
            <w:pPr>
              <w:widowControl/>
              <w:spacing w:line="360" w:lineRule="auto"/>
              <w:jc w:val="left"/>
              <w:textAlignment w:val="baseline"/>
              <w:rPr>
                <w:rFonts w:ascii="宋体" w:hAnsi="宋体" w:cs="宋体"/>
                <w:sz w:val="24"/>
              </w:rPr>
            </w:pPr>
            <w:r w:rsidRPr="00B1079D">
              <w:rPr>
                <w:rFonts w:ascii="宋体" w:hAnsi="宋体" w:cs="宋体" w:hint="eastAsia"/>
                <w:sz w:val="24"/>
              </w:rPr>
              <w:t>供应商须承诺能够安排完成检测任务的工作人员和检测仪器设备在规定时间内到达指定现场开展检测工作并现场出具检测报告，并按时完成当期数据汇总表。如违反承诺内容，将承担相关责任。能满足要求的需提供承诺书，得</w:t>
            </w:r>
            <w:r w:rsidRPr="00B1079D">
              <w:rPr>
                <w:rFonts w:ascii="宋体" w:hAnsi="宋体" w:cs="宋体" w:hint="eastAsia"/>
                <w:sz w:val="24"/>
              </w:rPr>
              <w:t>5</w:t>
            </w:r>
            <w:r w:rsidRPr="00B1079D">
              <w:rPr>
                <w:rFonts w:ascii="宋体" w:hAnsi="宋体" w:cs="宋体" w:hint="eastAsia"/>
                <w:sz w:val="24"/>
              </w:rPr>
              <w:t>分。注：响应文件中提供加盖公章的承诺书（格式自拟），否则不得分。</w:t>
            </w:r>
          </w:p>
        </w:tc>
      </w:tr>
    </w:tbl>
    <w:p w:rsidR="00D422D3" w:rsidRPr="00B1079D" w:rsidRDefault="005B4A26" w:rsidP="00B1079D">
      <w:pPr>
        <w:snapToGrid w:val="0"/>
        <w:spacing w:line="360" w:lineRule="auto"/>
        <w:ind w:firstLineChars="200" w:firstLine="482"/>
        <w:jc w:val="left"/>
        <w:rPr>
          <w:b/>
          <w:bCs/>
          <w:sz w:val="24"/>
        </w:rPr>
      </w:pPr>
      <w:r w:rsidRPr="00B1079D">
        <w:rPr>
          <w:b/>
          <w:bCs/>
          <w:sz w:val="24"/>
        </w:rPr>
        <w:t>（二）价格标（</w:t>
      </w:r>
      <w:r w:rsidRPr="00B1079D">
        <w:rPr>
          <w:rFonts w:hint="eastAsia"/>
          <w:b/>
          <w:bCs/>
          <w:sz w:val="24"/>
        </w:rPr>
        <w:t>30</w:t>
      </w:r>
      <w:r w:rsidRPr="00B1079D">
        <w:rPr>
          <w:b/>
          <w:bCs/>
          <w:sz w:val="24"/>
        </w:rPr>
        <w:t>分）</w:t>
      </w:r>
    </w:p>
    <w:p w:rsidR="00D422D3" w:rsidRPr="00B1079D" w:rsidRDefault="005B4A26">
      <w:pPr>
        <w:snapToGrid w:val="0"/>
        <w:spacing w:line="360" w:lineRule="auto"/>
        <w:ind w:firstLineChars="200" w:firstLine="480"/>
        <w:jc w:val="left"/>
        <w:rPr>
          <w:sz w:val="24"/>
        </w:rPr>
      </w:pPr>
      <w:r w:rsidRPr="00B1079D">
        <w:rPr>
          <w:sz w:val="24"/>
        </w:rPr>
        <w:t>综合评分法中的价格分统一采用低价优先法计算，即满足磋商文件要求且最后报价最低的供应商的价格为磋商基准价，其价格分为满分。其他供应商的价格分统一按照下列公</w:t>
      </w:r>
      <w:r w:rsidRPr="00B1079D">
        <w:rPr>
          <w:sz w:val="24"/>
        </w:rPr>
        <w:lastRenderedPageBreak/>
        <w:t>式计算：</w:t>
      </w:r>
    </w:p>
    <w:p w:rsidR="00D422D3" w:rsidRPr="00B1079D" w:rsidRDefault="005B4A26">
      <w:pPr>
        <w:snapToGrid w:val="0"/>
        <w:spacing w:line="360" w:lineRule="auto"/>
        <w:ind w:firstLineChars="200" w:firstLine="480"/>
        <w:jc w:val="left"/>
        <w:rPr>
          <w:sz w:val="24"/>
        </w:rPr>
      </w:pPr>
      <w:r w:rsidRPr="00B1079D">
        <w:rPr>
          <w:sz w:val="24"/>
        </w:rPr>
        <w:t>磋商报价得分</w:t>
      </w:r>
      <w:r w:rsidRPr="00B1079D">
        <w:rPr>
          <w:sz w:val="24"/>
        </w:rPr>
        <w:t>=</w:t>
      </w:r>
      <w:r w:rsidRPr="00B1079D">
        <w:rPr>
          <w:sz w:val="24"/>
        </w:rPr>
        <w:t>（磋商基准价</w:t>
      </w:r>
      <w:r w:rsidRPr="00B1079D">
        <w:rPr>
          <w:sz w:val="24"/>
        </w:rPr>
        <w:t>/</w:t>
      </w:r>
      <w:r w:rsidRPr="00B1079D">
        <w:rPr>
          <w:sz w:val="24"/>
        </w:rPr>
        <w:t>最后磋商报价）</w:t>
      </w:r>
      <w:r w:rsidRPr="00B1079D">
        <w:rPr>
          <w:sz w:val="24"/>
        </w:rPr>
        <w:t>×</w:t>
      </w:r>
      <w:r w:rsidRPr="00B1079D">
        <w:rPr>
          <w:rFonts w:hint="eastAsia"/>
          <w:sz w:val="24"/>
        </w:rPr>
        <w:t>价格权值</w:t>
      </w:r>
      <w:r w:rsidRPr="00B1079D">
        <w:rPr>
          <w:sz w:val="24"/>
        </w:rPr>
        <w:t>×10</w:t>
      </w:r>
      <w:r w:rsidRPr="00B1079D">
        <w:rPr>
          <w:sz w:val="24"/>
        </w:rPr>
        <w:t>0</w:t>
      </w:r>
    </w:p>
    <w:p w:rsidR="00D422D3" w:rsidRPr="00B1079D" w:rsidRDefault="005B4A26">
      <w:pPr>
        <w:snapToGrid w:val="0"/>
        <w:spacing w:line="360" w:lineRule="auto"/>
        <w:ind w:firstLineChars="200" w:firstLine="480"/>
        <w:jc w:val="left"/>
        <w:rPr>
          <w:sz w:val="24"/>
        </w:rPr>
      </w:pPr>
      <w:r w:rsidRPr="00B1079D">
        <w:rPr>
          <w:sz w:val="24"/>
        </w:rPr>
        <w:t>项目评审过程中，不得去掉最后报价中的最高报价和最低报价。</w:t>
      </w:r>
    </w:p>
    <w:p w:rsidR="00D422D3" w:rsidRPr="00B1079D" w:rsidRDefault="005B4A26" w:rsidP="00B1079D">
      <w:pPr>
        <w:snapToGrid w:val="0"/>
        <w:spacing w:line="360" w:lineRule="auto"/>
        <w:ind w:firstLineChars="200" w:firstLine="482"/>
        <w:jc w:val="left"/>
        <w:rPr>
          <w:b/>
          <w:bCs/>
          <w:sz w:val="24"/>
        </w:rPr>
      </w:pPr>
      <w:r w:rsidRPr="00B1079D">
        <w:rPr>
          <w:b/>
          <w:bCs/>
          <w:sz w:val="24"/>
        </w:rPr>
        <w:t>六、政府采购政策功能落实</w:t>
      </w:r>
    </w:p>
    <w:p w:rsidR="00D422D3" w:rsidRPr="00B1079D" w:rsidRDefault="005B4A26">
      <w:pPr>
        <w:snapToGrid w:val="0"/>
        <w:spacing w:line="360" w:lineRule="auto"/>
        <w:ind w:firstLineChars="200" w:firstLine="480"/>
        <w:jc w:val="left"/>
        <w:rPr>
          <w:sz w:val="24"/>
        </w:rPr>
      </w:pPr>
      <w:r w:rsidRPr="00B1079D">
        <w:rPr>
          <w:sz w:val="24"/>
        </w:rPr>
        <w:t>1</w:t>
      </w:r>
      <w:r w:rsidRPr="00B1079D">
        <w:rPr>
          <w:sz w:val="24"/>
        </w:rPr>
        <w:t>、小微型企业价格扣除</w:t>
      </w:r>
    </w:p>
    <w:p w:rsidR="00D422D3" w:rsidRPr="00B1079D" w:rsidRDefault="005B4A26">
      <w:pPr>
        <w:snapToGrid w:val="0"/>
        <w:spacing w:line="360" w:lineRule="auto"/>
        <w:ind w:firstLineChars="200" w:firstLine="480"/>
        <w:jc w:val="left"/>
        <w:rPr>
          <w:sz w:val="24"/>
        </w:rPr>
      </w:pPr>
      <w:r w:rsidRPr="00B1079D">
        <w:rPr>
          <w:sz w:val="24"/>
        </w:rPr>
        <w:t>（</w:t>
      </w:r>
      <w:r w:rsidRPr="00B1079D">
        <w:rPr>
          <w:sz w:val="24"/>
        </w:rPr>
        <w:t>1</w:t>
      </w:r>
      <w:r w:rsidRPr="00B1079D">
        <w:rPr>
          <w:sz w:val="24"/>
        </w:rPr>
        <w:t>）本项目对小型和微型企业产品给予</w:t>
      </w:r>
      <w:r w:rsidRPr="00B1079D">
        <w:rPr>
          <w:sz w:val="24"/>
        </w:rPr>
        <w:t>10%</w:t>
      </w:r>
      <w:r w:rsidRPr="00B1079D">
        <w:rPr>
          <w:sz w:val="24"/>
        </w:rPr>
        <w:t>的扣除价格，用扣除后的价格参与评审。</w:t>
      </w:r>
    </w:p>
    <w:p w:rsidR="00D422D3" w:rsidRPr="00B1079D" w:rsidRDefault="005B4A26">
      <w:pPr>
        <w:snapToGrid w:val="0"/>
        <w:spacing w:line="360" w:lineRule="auto"/>
        <w:ind w:firstLineChars="200" w:firstLine="480"/>
        <w:jc w:val="left"/>
        <w:rPr>
          <w:sz w:val="24"/>
        </w:rPr>
      </w:pPr>
      <w:r w:rsidRPr="00B1079D">
        <w:rPr>
          <w:sz w:val="24"/>
        </w:rPr>
        <w:t>（</w:t>
      </w:r>
      <w:r w:rsidRPr="00B1079D">
        <w:rPr>
          <w:sz w:val="24"/>
        </w:rPr>
        <w:t>2</w:t>
      </w:r>
      <w:r w:rsidRPr="00B1079D">
        <w:rPr>
          <w:sz w:val="24"/>
        </w:rPr>
        <w:t>）供应商需按照采购文件的要求提供相应的《中小企业声明函》，根据企业情况予以扣除价格。</w:t>
      </w:r>
    </w:p>
    <w:p w:rsidR="00D422D3" w:rsidRPr="00B1079D" w:rsidRDefault="005B4A26">
      <w:pPr>
        <w:snapToGrid w:val="0"/>
        <w:spacing w:line="360" w:lineRule="auto"/>
        <w:ind w:firstLineChars="200" w:firstLine="480"/>
        <w:jc w:val="left"/>
        <w:rPr>
          <w:sz w:val="24"/>
        </w:rPr>
      </w:pPr>
      <w:r w:rsidRPr="00B1079D">
        <w:rPr>
          <w:sz w:val="24"/>
        </w:rPr>
        <w:t>（</w:t>
      </w:r>
      <w:r w:rsidRPr="00B1079D">
        <w:rPr>
          <w:sz w:val="24"/>
        </w:rPr>
        <w:t>3</w:t>
      </w:r>
      <w:r w:rsidRPr="00B1079D">
        <w:rPr>
          <w:sz w:val="24"/>
        </w:rPr>
        <w:t>）企业标准请参照《关于印发中小企业划型标准规定的通知》（工信部联企业</w:t>
      </w:r>
      <w:r w:rsidRPr="00B1079D">
        <w:rPr>
          <w:sz w:val="24"/>
        </w:rPr>
        <w:t>[2011]300</w:t>
      </w:r>
      <w:r w:rsidRPr="00B1079D">
        <w:rPr>
          <w:sz w:val="24"/>
        </w:rPr>
        <w:t>号）文件规定自行填写。</w:t>
      </w:r>
    </w:p>
    <w:p w:rsidR="00D422D3" w:rsidRPr="00B1079D" w:rsidRDefault="005B4A26">
      <w:pPr>
        <w:snapToGrid w:val="0"/>
        <w:spacing w:line="360" w:lineRule="auto"/>
        <w:ind w:firstLineChars="200" w:firstLine="480"/>
        <w:jc w:val="left"/>
        <w:rPr>
          <w:sz w:val="24"/>
        </w:rPr>
      </w:pPr>
      <w:r w:rsidRPr="00B1079D">
        <w:rPr>
          <w:sz w:val="24"/>
        </w:rPr>
        <w:t>2</w:t>
      </w:r>
      <w:r w:rsidRPr="00B1079D">
        <w:rPr>
          <w:sz w:val="24"/>
        </w:rPr>
        <w:t>、残疾人福利单位价格扣除</w:t>
      </w:r>
    </w:p>
    <w:p w:rsidR="00D422D3" w:rsidRPr="00B1079D" w:rsidRDefault="005B4A26">
      <w:pPr>
        <w:snapToGrid w:val="0"/>
        <w:spacing w:line="360" w:lineRule="auto"/>
        <w:ind w:firstLineChars="200" w:firstLine="480"/>
        <w:jc w:val="left"/>
        <w:rPr>
          <w:sz w:val="24"/>
        </w:rPr>
      </w:pPr>
      <w:r w:rsidRPr="00B1079D">
        <w:rPr>
          <w:sz w:val="24"/>
        </w:rPr>
        <w:t>（</w:t>
      </w:r>
      <w:r w:rsidRPr="00B1079D">
        <w:rPr>
          <w:sz w:val="24"/>
        </w:rPr>
        <w:t>1</w:t>
      </w:r>
      <w:r w:rsidRPr="00B1079D">
        <w:rPr>
          <w:sz w:val="24"/>
        </w:rPr>
        <w:t>）本项目对残疾人福利性单位视同小型、微型企业，给予</w:t>
      </w:r>
      <w:r w:rsidRPr="00B1079D">
        <w:rPr>
          <w:rFonts w:hint="eastAsia"/>
          <w:sz w:val="24"/>
        </w:rPr>
        <w:t>10</w:t>
      </w:r>
      <w:r w:rsidRPr="00B1079D">
        <w:rPr>
          <w:sz w:val="24"/>
        </w:rPr>
        <w:t>%</w:t>
      </w:r>
      <w:r w:rsidRPr="00B1079D">
        <w:rPr>
          <w:sz w:val="24"/>
        </w:rPr>
        <w:t>的价格扣除，用扣除后的价格参与评审。</w:t>
      </w:r>
    </w:p>
    <w:p w:rsidR="00D422D3" w:rsidRPr="00B1079D" w:rsidRDefault="005B4A26">
      <w:pPr>
        <w:snapToGrid w:val="0"/>
        <w:spacing w:line="360" w:lineRule="auto"/>
        <w:ind w:firstLineChars="200" w:firstLine="480"/>
        <w:jc w:val="left"/>
        <w:rPr>
          <w:sz w:val="24"/>
        </w:rPr>
      </w:pPr>
      <w:r w:rsidRPr="00B1079D">
        <w:rPr>
          <w:sz w:val="24"/>
        </w:rPr>
        <w:t>（</w:t>
      </w:r>
      <w:r w:rsidRPr="00B1079D">
        <w:rPr>
          <w:sz w:val="24"/>
        </w:rPr>
        <w:t>2</w:t>
      </w:r>
      <w:r w:rsidRPr="00B1079D">
        <w:rPr>
          <w:sz w:val="24"/>
        </w:rPr>
        <w:t>）残疾人福利单位需按照采购文件的要求提供《残疾人福利性单位声明函》。</w:t>
      </w:r>
    </w:p>
    <w:p w:rsidR="00D422D3" w:rsidRPr="00B1079D" w:rsidRDefault="005B4A26">
      <w:pPr>
        <w:snapToGrid w:val="0"/>
        <w:spacing w:line="360" w:lineRule="auto"/>
        <w:ind w:firstLineChars="200" w:firstLine="480"/>
        <w:jc w:val="left"/>
        <w:rPr>
          <w:sz w:val="24"/>
        </w:rPr>
      </w:pPr>
      <w:r w:rsidRPr="00B1079D">
        <w:rPr>
          <w:sz w:val="24"/>
        </w:rPr>
        <w:t>（</w:t>
      </w:r>
      <w:r w:rsidRPr="00B1079D">
        <w:rPr>
          <w:sz w:val="24"/>
        </w:rPr>
        <w:t>3</w:t>
      </w:r>
      <w:r w:rsidRPr="00B1079D">
        <w:rPr>
          <w:sz w:val="24"/>
        </w:rPr>
        <w:t>）残疾人福利单位标准请参照《关于促进残疾人就业政府采购政策的通知》（财库〔</w:t>
      </w:r>
      <w:r w:rsidRPr="00B1079D">
        <w:rPr>
          <w:sz w:val="24"/>
        </w:rPr>
        <w:t>2017</w:t>
      </w:r>
      <w:r w:rsidRPr="00B1079D">
        <w:rPr>
          <w:sz w:val="24"/>
        </w:rPr>
        <w:t>〕</w:t>
      </w:r>
      <w:r w:rsidRPr="00B1079D">
        <w:rPr>
          <w:sz w:val="24"/>
        </w:rPr>
        <w:t>141</w:t>
      </w:r>
      <w:r w:rsidRPr="00B1079D">
        <w:rPr>
          <w:sz w:val="24"/>
        </w:rPr>
        <w:t>号）。</w:t>
      </w:r>
    </w:p>
    <w:p w:rsidR="00D422D3" w:rsidRPr="00B1079D" w:rsidRDefault="005B4A26">
      <w:pPr>
        <w:snapToGrid w:val="0"/>
        <w:spacing w:line="360" w:lineRule="auto"/>
        <w:ind w:firstLineChars="200" w:firstLine="480"/>
        <w:jc w:val="left"/>
        <w:rPr>
          <w:sz w:val="24"/>
        </w:rPr>
      </w:pPr>
      <w:r w:rsidRPr="00B1079D">
        <w:rPr>
          <w:sz w:val="24"/>
        </w:rPr>
        <w:t>3</w:t>
      </w:r>
      <w:r w:rsidRPr="00B1079D">
        <w:rPr>
          <w:sz w:val="24"/>
        </w:rPr>
        <w:t>、监狱和戒毒企业价格扣除</w:t>
      </w:r>
    </w:p>
    <w:p w:rsidR="00D422D3" w:rsidRPr="00B1079D" w:rsidRDefault="005B4A26">
      <w:pPr>
        <w:snapToGrid w:val="0"/>
        <w:spacing w:line="360" w:lineRule="auto"/>
        <w:ind w:firstLineChars="200" w:firstLine="480"/>
        <w:jc w:val="left"/>
        <w:rPr>
          <w:sz w:val="24"/>
        </w:rPr>
      </w:pPr>
      <w:r w:rsidRPr="00B1079D">
        <w:rPr>
          <w:sz w:val="24"/>
        </w:rPr>
        <w:t>（</w:t>
      </w:r>
      <w:r w:rsidRPr="00B1079D">
        <w:rPr>
          <w:sz w:val="24"/>
        </w:rPr>
        <w:t>1</w:t>
      </w:r>
      <w:r w:rsidRPr="00B1079D">
        <w:rPr>
          <w:sz w:val="24"/>
        </w:rPr>
        <w:t>）本项目对监狱和戒毒企业（简称监狱企业）视同小型、微型企业，给予</w:t>
      </w:r>
      <w:r w:rsidRPr="00B1079D">
        <w:rPr>
          <w:rFonts w:hint="eastAsia"/>
          <w:sz w:val="24"/>
        </w:rPr>
        <w:t>10</w:t>
      </w:r>
      <w:r w:rsidRPr="00B1079D">
        <w:rPr>
          <w:sz w:val="24"/>
        </w:rPr>
        <w:t>%</w:t>
      </w:r>
      <w:r w:rsidRPr="00B1079D">
        <w:rPr>
          <w:sz w:val="24"/>
        </w:rPr>
        <w:t>的价格扣除，用扣除后的价格参与评审。</w:t>
      </w:r>
    </w:p>
    <w:p w:rsidR="00D422D3" w:rsidRPr="00B1079D" w:rsidRDefault="005B4A26">
      <w:pPr>
        <w:snapToGrid w:val="0"/>
        <w:spacing w:line="360" w:lineRule="auto"/>
        <w:ind w:firstLineChars="200" w:firstLine="480"/>
        <w:jc w:val="left"/>
        <w:rPr>
          <w:sz w:val="24"/>
        </w:rPr>
      </w:pPr>
      <w:r w:rsidRPr="00B1079D">
        <w:rPr>
          <w:sz w:val="24"/>
        </w:rPr>
        <w:t>（</w:t>
      </w:r>
      <w:r w:rsidRPr="00B1079D">
        <w:rPr>
          <w:sz w:val="24"/>
        </w:rPr>
        <w:t>2</w:t>
      </w:r>
      <w:r w:rsidRPr="00B1079D">
        <w:rPr>
          <w:sz w:val="24"/>
        </w:rPr>
        <w:t>）监狱企业参加政府采购活动时，需提供由省级以上监狱管理局、戒毒管理局</w:t>
      </w:r>
      <w:r w:rsidRPr="00B1079D">
        <w:rPr>
          <w:sz w:val="24"/>
        </w:rPr>
        <w:t>(</w:t>
      </w:r>
      <w:r w:rsidRPr="00B1079D">
        <w:rPr>
          <w:sz w:val="24"/>
        </w:rPr>
        <w:t>含新疆生产建设兵团</w:t>
      </w:r>
      <w:r w:rsidRPr="00B1079D">
        <w:rPr>
          <w:sz w:val="24"/>
        </w:rPr>
        <w:t>)</w:t>
      </w:r>
      <w:r w:rsidRPr="00B1079D">
        <w:rPr>
          <w:sz w:val="24"/>
        </w:rPr>
        <w:t>出具的属于监狱企业的证明文件。供应商如不提供上述证明文件，价格</w:t>
      </w:r>
      <w:r w:rsidRPr="00B1079D">
        <w:rPr>
          <w:sz w:val="24"/>
        </w:rPr>
        <w:t>将不做相应扣除。</w:t>
      </w:r>
    </w:p>
    <w:p w:rsidR="00D422D3" w:rsidRPr="00B1079D" w:rsidRDefault="005B4A26">
      <w:pPr>
        <w:snapToGrid w:val="0"/>
        <w:spacing w:line="360" w:lineRule="auto"/>
        <w:ind w:firstLineChars="200" w:firstLine="480"/>
        <w:jc w:val="left"/>
        <w:rPr>
          <w:sz w:val="24"/>
        </w:rPr>
      </w:pPr>
      <w:r w:rsidRPr="00B1079D">
        <w:rPr>
          <w:sz w:val="24"/>
        </w:rPr>
        <w:t>（</w:t>
      </w:r>
      <w:r w:rsidRPr="00B1079D">
        <w:rPr>
          <w:sz w:val="24"/>
        </w:rPr>
        <w:t>3</w:t>
      </w:r>
      <w:r w:rsidRPr="00B1079D">
        <w:rPr>
          <w:sz w:val="24"/>
        </w:rPr>
        <w:t>）监狱企业标准请参照《关于政府采购支持监狱企业发展有关问题的通知》（财库</w:t>
      </w:r>
      <w:r w:rsidRPr="00B1079D">
        <w:rPr>
          <w:sz w:val="24"/>
        </w:rPr>
        <w:t>[2014]68</w:t>
      </w:r>
      <w:r w:rsidRPr="00B1079D">
        <w:rPr>
          <w:sz w:val="24"/>
        </w:rPr>
        <w:t>号）。</w:t>
      </w:r>
    </w:p>
    <w:p w:rsidR="00D422D3" w:rsidRPr="00B1079D" w:rsidRDefault="005B4A26">
      <w:pPr>
        <w:snapToGrid w:val="0"/>
        <w:spacing w:line="360" w:lineRule="auto"/>
        <w:ind w:firstLineChars="200" w:firstLine="480"/>
        <w:jc w:val="left"/>
        <w:rPr>
          <w:sz w:val="24"/>
        </w:rPr>
      </w:pPr>
      <w:r w:rsidRPr="00B1079D">
        <w:rPr>
          <w:sz w:val="24"/>
        </w:rPr>
        <w:t>4</w:t>
      </w:r>
      <w:r w:rsidRPr="00B1079D">
        <w:rPr>
          <w:sz w:val="24"/>
        </w:rPr>
        <w:t>、残疾人福利单位、监狱企业属于小型、微型企业的，不重复享受政策。</w:t>
      </w:r>
    </w:p>
    <w:p w:rsidR="00D422D3" w:rsidRPr="00B1079D" w:rsidRDefault="005B4A26">
      <w:pPr>
        <w:snapToGrid w:val="0"/>
        <w:spacing w:line="360" w:lineRule="auto"/>
        <w:ind w:firstLineChars="200" w:firstLine="480"/>
        <w:jc w:val="left"/>
        <w:rPr>
          <w:sz w:val="24"/>
        </w:rPr>
      </w:pPr>
      <w:r w:rsidRPr="00B1079D">
        <w:rPr>
          <w:sz w:val="24"/>
        </w:rPr>
        <w:t>5</w:t>
      </w:r>
      <w:r w:rsidRPr="00B1079D">
        <w:rPr>
          <w:sz w:val="24"/>
        </w:rPr>
        <w:t>、根据《江苏省政府采购信用管理暂行办法》的规定，对有失信行为的供应商将根据信用评价结果按规定予以扣分或价格加成。</w:t>
      </w:r>
    </w:p>
    <w:p w:rsidR="00D422D3" w:rsidRPr="00B1079D" w:rsidRDefault="005B4A26" w:rsidP="00B1079D">
      <w:pPr>
        <w:snapToGrid w:val="0"/>
        <w:spacing w:line="360" w:lineRule="auto"/>
        <w:ind w:firstLineChars="200" w:firstLine="482"/>
        <w:jc w:val="left"/>
        <w:rPr>
          <w:b/>
          <w:bCs/>
          <w:sz w:val="24"/>
        </w:rPr>
      </w:pPr>
      <w:r w:rsidRPr="00B1079D">
        <w:rPr>
          <w:b/>
          <w:bCs/>
          <w:sz w:val="24"/>
        </w:rPr>
        <w:t>七、出现下列情形之一的，竞争性磋商采购活动终止，发布项目终止公告并说明原因，重新开展采购活动：</w:t>
      </w:r>
    </w:p>
    <w:p w:rsidR="00D422D3" w:rsidRPr="00B1079D" w:rsidRDefault="005B4A26">
      <w:pPr>
        <w:snapToGrid w:val="0"/>
        <w:spacing w:line="360" w:lineRule="auto"/>
        <w:ind w:firstLineChars="200" w:firstLine="480"/>
        <w:jc w:val="left"/>
        <w:rPr>
          <w:sz w:val="24"/>
        </w:rPr>
      </w:pPr>
      <w:r w:rsidRPr="00B1079D">
        <w:rPr>
          <w:sz w:val="24"/>
        </w:rPr>
        <w:t>(</w:t>
      </w:r>
      <w:r w:rsidRPr="00B1079D">
        <w:rPr>
          <w:sz w:val="24"/>
        </w:rPr>
        <w:t>一</w:t>
      </w:r>
      <w:r w:rsidRPr="00B1079D">
        <w:rPr>
          <w:sz w:val="24"/>
        </w:rPr>
        <w:t>)</w:t>
      </w:r>
      <w:r w:rsidRPr="00B1079D">
        <w:rPr>
          <w:sz w:val="24"/>
        </w:rPr>
        <w:t>因情况变化，不再符合规定的竞争性磋商采购方式适用情形的；</w:t>
      </w:r>
    </w:p>
    <w:p w:rsidR="00D422D3" w:rsidRPr="00B1079D" w:rsidRDefault="005B4A26">
      <w:pPr>
        <w:snapToGrid w:val="0"/>
        <w:spacing w:line="360" w:lineRule="auto"/>
        <w:ind w:firstLineChars="200" w:firstLine="480"/>
        <w:jc w:val="left"/>
        <w:rPr>
          <w:sz w:val="24"/>
        </w:rPr>
      </w:pPr>
      <w:r w:rsidRPr="00B1079D">
        <w:rPr>
          <w:sz w:val="24"/>
        </w:rPr>
        <w:t>(</w:t>
      </w:r>
      <w:r w:rsidRPr="00B1079D">
        <w:rPr>
          <w:sz w:val="24"/>
        </w:rPr>
        <w:t>二</w:t>
      </w:r>
      <w:r w:rsidRPr="00B1079D">
        <w:rPr>
          <w:sz w:val="24"/>
        </w:rPr>
        <w:t>)</w:t>
      </w:r>
      <w:r w:rsidRPr="00B1079D">
        <w:rPr>
          <w:sz w:val="24"/>
        </w:rPr>
        <w:t>出现影响采购公正的违法、违规行为的；</w:t>
      </w:r>
    </w:p>
    <w:p w:rsidR="00D422D3" w:rsidRPr="00B1079D" w:rsidRDefault="005B4A26">
      <w:pPr>
        <w:snapToGrid w:val="0"/>
        <w:spacing w:line="360" w:lineRule="auto"/>
        <w:ind w:firstLineChars="200" w:firstLine="480"/>
        <w:jc w:val="left"/>
        <w:rPr>
          <w:sz w:val="24"/>
        </w:rPr>
      </w:pPr>
      <w:r w:rsidRPr="00B1079D">
        <w:rPr>
          <w:sz w:val="24"/>
        </w:rPr>
        <w:lastRenderedPageBreak/>
        <w:t>(</w:t>
      </w:r>
      <w:r w:rsidRPr="00B1079D">
        <w:rPr>
          <w:sz w:val="24"/>
        </w:rPr>
        <w:t>三</w:t>
      </w:r>
      <w:r w:rsidRPr="00B1079D">
        <w:rPr>
          <w:sz w:val="24"/>
        </w:rPr>
        <w:t>)</w:t>
      </w:r>
      <w:r w:rsidRPr="00B1079D">
        <w:rPr>
          <w:sz w:val="24"/>
        </w:rPr>
        <w:t>在采购过程中符合要求的供应商不足</w:t>
      </w:r>
      <w:r w:rsidRPr="00B1079D">
        <w:rPr>
          <w:sz w:val="24"/>
        </w:rPr>
        <w:t>3</w:t>
      </w:r>
      <w:r w:rsidRPr="00B1079D">
        <w:rPr>
          <w:sz w:val="24"/>
        </w:rPr>
        <w:t>家的。</w:t>
      </w:r>
    </w:p>
    <w:p w:rsidR="00D422D3" w:rsidRPr="00B1079D" w:rsidRDefault="005B4A26" w:rsidP="00B1079D">
      <w:pPr>
        <w:snapToGrid w:val="0"/>
        <w:spacing w:line="360" w:lineRule="auto"/>
        <w:ind w:firstLineChars="200" w:firstLine="482"/>
        <w:jc w:val="left"/>
        <w:rPr>
          <w:b/>
          <w:bCs/>
          <w:sz w:val="24"/>
        </w:rPr>
      </w:pPr>
      <w:r w:rsidRPr="00B1079D">
        <w:rPr>
          <w:b/>
          <w:bCs/>
          <w:sz w:val="24"/>
        </w:rPr>
        <w:t>八、成交通知</w:t>
      </w:r>
    </w:p>
    <w:p w:rsidR="00D422D3" w:rsidRPr="00B1079D" w:rsidRDefault="005B4A26">
      <w:pPr>
        <w:snapToGrid w:val="0"/>
        <w:spacing w:line="360" w:lineRule="auto"/>
        <w:ind w:firstLineChars="200" w:firstLine="480"/>
        <w:jc w:val="left"/>
        <w:rPr>
          <w:sz w:val="24"/>
        </w:rPr>
      </w:pPr>
      <w:r w:rsidRPr="00B1079D">
        <w:rPr>
          <w:sz w:val="24"/>
        </w:rPr>
        <w:t>成交结果在南通市崇川区人民政府网站（</w:t>
      </w:r>
      <w:r w:rsidRPr="00B1079D">
        <w:rPr>
          <w:sz w:val="24"/>
        </w:rPr>
        <w:t>http://www.chongchuan.gov.cn/</w:t>
      </w:r>
      <w:r w:rsidRPr="00B1079D">
        <w:rPr>
          <w:sz w:val="24"/>
        </w:rPr>
        <w:t>）公告期限为</w:t>
      </w:r>
      <w:r w:rsidRPr="00B1079D">
        <w:rPr>
          <w:sz w:val="24"/>
        </w:rPr>
        <w:t>1</w:t>
      </w:r>
      <w:r w:rsidRPr="00B1079D">
        <w:rPr>
          <w:sz w:val="24"/>
        </w:rPr>
        <w:t>个工作日。《成交通知书》一经发出，采购人改变成交结果，或者成交供应商放弃成交的，各自承担相应的法律责任。《成交通知书》是采购合同的组成部分。</w:t>
      </w:r>
    </w:p>
    <w:p w:rsidR="00D422D3" w:rsidRPr="00B1079D" w:rsidRDefault="005B4A26">
      <w:pPr>
        <w:snapToGrid w:val="0"/>
        <w:spacing w:line="360" w:lineRule="auto"/>
        <w:ind w:firstLineChars="200" w:firstLine="420"/>
        <w:jc w:val="center"/>
        <w:outlineLvl w:val="0"/>
        <w:rPr>
          <w:sz w:val="24"/>
        </w:rPr>
      </w:pPr>
      <w:r w:rsidRPr="00B1079D">
        <w:br w:type="page"/>
      </w:r>
      <w:r w:rsidRPr="00B1079D">
        <w:rPr>
          <w:b/>
          <w:bCs/>
          <w:sz w:val="36"/>
          <w:szCs w:val="36"/>
        </w:rPr>
        <w:lastRenderedPageBreak/>
        <w:t>第五部分</w:t>
      </w:r>
      <w:r w:rsidRPr="00B1079D">
        <w:rPr>
          <w:b/>
          <w:bCs/>
          <w:sz w:val="36"/>
          <w:szCs w:val="36"/>
        </w:rPr>
        <w:t xml:space="preserve">  </w:t>
      </w:r>
      <w:r w:rsidRPr="00B1079D">
        <w:rPr>
          <w:b/>
          <w:bCs/>
          <w:sz w:val="36"/>
          <w:szCs w:val="36"/>
        </w:rPr>
        <w:t>合同及履约保证</w:t>
      </w:r>
    </w:p>
    <w:p w:rsidR="00D422D3" w:rsidRPr="00B1079D" w:rsidRDefault="005B4A26">
      <w:pPr>
        <w:snapToGrid w:val="0"/>
        <w:spacing w:line="360" w:lineRule="auto"/>
        <w:ind w:firstLineChars="200" w:firstLine="480"/>
        <w:jc w:val="left"/>
        <w:rPr>
          <w:sz w:val="24"/>
        </w:rPr>
      </w:pPr>
      <w:r w:rsidRPr="00B1079D">
        <w:rPr>
          <w:sz w:val="24"/>
        </w:rPr>
        <w:t>一、成交供应商和采购单位在接到《成交通知书》后十五日内签订合同。合同签订后成交供应商方可履约，否则引起的一切后果由成交人自行承担。纸质合同一式肆份，采购人、供应商各贰份。</w:t>
      </w:r>
      <w:r w:rsidRPr="00B1079D">
        <w:rPr>
          <w:sz w:val="24"/>
        </w:rPr>
        <w:t>所签合同不得对采购文件作实质性修改。采购单位不得向成交供应商提出不合理的要求作为签订合同的条件，不得与成交供应商私下订立背离采购文件实质性内容的协议。</w:t>
      </w:r>
    </w:p>
    <w:p w:rsidR="00D422D3" w:rsidRPr="00B1079D" w:rsidRDefault="005B4A26">
      <w:pPr>
        <w:snapToGrid w:val="0"/>
        <w:spacing w:line="360" w:lineRule="auto"/>
        <w:ind w:firstLineChars="200" w:firstLine="480"/>
        <w:jc w:val="left"/>
        <w:rPr>
          <w:sz w:val="24"/>
        </w:rPr>
      </w:pPr>
      <w:r w:rsidRPr="00B1079D">
        <w:rPr>
          <w:sz w:val="24"/>
        </w:rPr>
        <w:t>二、采购人按合同约定积极配合成交供应商履约，成交供应商履约到位后，请以书面形式向采购单位提出验收申请，采购人接到申请后原则上在</w:t>
      </w:r>
      <w:r w:rsidRPr="00B1079D">
        <w:rPr>
          <w:sz w:val="24"/>
        </w:rPr>
        <w:t>5</w:t>
      </w:r>
      <w:r w:rsidRPr="00B1079D">
        <w:rPr>
          <w:sz w:val="24"/>
        </w:rPr>
        <w:t>个工作日内及时组织相关专业技术人员共同参与验收，并出具验收报告，验收合格的原则上</w:t>
      </w:r>
      <w:r w:rsidRPr="00B1079D">
        <w:rPr>
          <w:sz w:val="24"/>
        </w:rPr>
        <w:t>5</w:t>
      </w:r>
      <w:r w:rsidRPr="00B1079D">
        <w:rPr>
          <w:sz w:val="24"/>
        </w:rPr>
        <w:t>个工作日内支付相应款项。</w:t>
      </w:r>
    </w:p>
    <w:p w:rsidR="00D422D3" w:rsidRPr="00B1079D" w:rsidRDefault="005B4A26">
      <w:pPr>
        <w:snapToGrid w:val="0"/>
        <w:spacing w:line="360" w:lineRule="auto"/>
        <w:ind w:firstLineChars="200" w:firstLine="480"/>
        <w:jc w:val="left"/>
        <w:rPr>
          <w:sz w:val="24"/>
        </w:rPr>
      </w:pPr>
      <w:r w:rsidRPr="00B1079D">
        <w:rPr>
          <w:sz w:val="24"/>
        </w:rPr>
        <w:t>三、采购人故意推迟项目验收时间的，与成交供应商串通或要求成交供应商通过减少货物数量或降低服务标准的，在履行合同中采取更改配置</w:t>
      </w:r>
      <w:r w:rsidRPr="00B1079D">
        <w:rPr>
          <w:sz w:val="24"/>
        </w:rPr>
        <w:t>、调换物品等手段的，要求成交供应商出具虚假发票或任意更改销售发票的，谋取不正当利益的，承担相应的法律责任。</w:t>
      </w:r>
    </w:p>
    <w:p w:rsidR="00D422D3" w:rsidRPr="00B1079D" w:rsidRDefault="005B4A26">
      <w:pPr>
        <w:snapToGrid w:val="0"/>
        <w:spacing w:line="360" w:lineRule="auto"/>
        <w:ind w:firstLineChars="200" w:firstLine="480"/>
        <w:jc w:val="left"/>
        <w:rPr>
          <w:sz w:val="24"/>
        </w:rPr>
      </w:pPr>
      <w:r w:rsidRPr="00B1079D">
        <w:rPr>
          <w:sz w:val="24"/>
        </w:rPr>
        <w:t>四、成交供应商出现违约情形，应当及时纠正或补偿；造成损失的，按合同约定追究违约责任；发现有假冒、伪劣、走私产品、商业贿赂等违法情形的，应由采购人移交工商、质监、公安等行政执法部门依法查处。</w:t>
      </w:r>
    </w:p>
    <w:p w:rsidR="00D422D3" w:rsidRPr="00B1079D" w:rsidRDefault="005B4A26" w:rsidP="00B1079D">
      <w:pPr>
        <w:snapToGrid w:val="0"/>
        <w:spacing w:line="360" w:lineRule="auto"/>
        <w:ind w:firstLineChars="200" w:firstLine="482"/>
        <w:jc w:val="left"/>
        <w:rPr>
          <w:b/>
          <w:sz w:val="24"/>
        </w:rPr>
      </w:pPr>
      <w:r w:rsidRPr="00B1079D">
        <w:rPr>
          <w:b/>
          <w:sz w:val="24"/>
        </w:rPr>
        <w:t>五、不响应付款方式的，视同响应文件无效处理。</w:t>
      </w:r>
    </w:p>
    <w:p w:rsidR="00D422D3" w:rsidRPr="00B1079D" w:rsidRDefault="005B4A26">
      <w:pPr>
        <w:snapToGrid w:val="0"/>
        <w:spacing w:line="360" w:lineRule="auto"/>
        <w:ind w:firstLineChars="200" w:firstLine="480"/>
        <w:jc w:val="left"/>
        <w:rPr>
          <w:sz w:val="24"/>
        </w:rPr>
      </w:pPr>
      <w:r w:rsidRPr="00B1079D">
        <w:rPr>
          <w:sz w:val="24"/>
        </w:rPr>
        <w:t>每次付款前，成交供应商须根据结算金额按国家有关财税规定开出合法发票交采购方办理付款手续。</w:t>
      </w:r>
    </w:p>
    <w:p w:rsidR="00D422D3" w:rsidRPr="00B1079D" w:rsidRDefault="005B4A26">
      <w:pPr>
        <w:autoSpaceDE w:val="0"/>
        <w:autoSpaceDN w:val="0"/>
        <w:adjustRightInd w:val="0"/>
        <w:snapToGrid w:val="0"/>
        <w:spacing w:line="360" w:lineRule="auto"/>
        <w:contextualSpacing/>
        <w:jc w:val="center"/>
        <w:rPr>
          <w:b/>
          <w:sz w:val="36"/>
          <w:szCs w:val="36"/>
        </w:rPr>
      </w:pPr>
      <w:r w:rsidRPr="00B1079D">
        <w:rPr>
          <w:b/>
          <w:sz w:val="36"/>
          <w:szCs w:val="36"/>
        </w:rPr>
        <w:br w:type="page"/>
      </w:r>
    </w:p>
    <w:p w:rsidR="00D422D3" w:rsidRPr="00B1079D" w:rsidRDefault="005B4A26">
      <w:pPr>
        <w:spacing w:line="360" w:lineRule="auto"/>
        <w:ind w:leftChars="150" w:left="315"/>
        <w:jc w:val="center"/>
        <w:outlineLvl w:val="0"/>
        <w:rPr>
          <w:b/>
          <w:sz w:val="36"/>
          <w:szCs w:val="36"/>
        </w:rPr>
      </w:pPr>
      <w:r w:rsidRPr="00B1079D">
        <w:rPr>
          <w:b/>
          <w:sz w:val="36"/>
          <w:szCs w:val="36"/>
        </w:rPr>
        <w:lastRenderedPageBreak/>
        <w:t>第六部分</w:t>
      </w:r>
      <w:r w:rsidRPr="00B1079D">
        <w:rPr>
          <w:b/>
          <w:sz w:val="36"/>
          <w:szCs w:val="36"/>
        </w:rPr>
        <w:t xml:space="preserve">  </w:t>
      </w:r>
      <w:r w:rsidRPr="00B1079D">
        <w:rPr>
          <w:b/>
          <w:sz w:val="36"/>
          <w:szCs w:val="36"/>
        </w:rPr>
        <w:t>质疑提出和处理</w:t>
      </w:r>
    </w:p>
    <w:p w:rsidR="00D422D3" w:rsidRPr="00B1079D" w:rsidRDefault="005B4A26" w:rsidP="00B1079D">
      <w:pPr>
        <w:autoSpaceDE w:val="0"/>
        <w:autoSpaceDN w:val="0"/>
        <w:adjustRightInd w:val="0"/>
        <w:snapToGrid w:val="0"/>
        <w:spacing w:line="360" w:lineRule="auto"/>
        <w:ind w:firstLineChars="200" w:firstLine="482"/>
        <w:contextualSpacing/>
        <w:jc w:val="left"/>
        <w:rPr>
          <w:b/>
          <w:kern w:val="0"/>
          <w:sz w:val="24"/>
        </w:rPr>
      </w:pPr>
      <w:r w:rsidRPr="00B1079D">
        <w:rPr>
          <w:b/>
          <w:kern w:val="0"/>
          <w:sz w:val="24"/>
        </w:rPr>
        <w:t>一、质疑的提出</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w:t>
      </w:r>
      <w:r w:rsidRPr="00B1079D">
        <w:rPr>
          <w:sz w:val="24"/>
        </w:rPr>
        <w:t>一</w:t>
      </w:r>
      <w:r w:rsidRPr="00B1079D">
        <w:rPr>
          <w:sz w:val="24"/>
        </w:rPr>
        <w:t>)</w:t>
      </w:r>
      <w:r w:rsidRPr="00B1079D">
        <w:rPr>
          <w:sz w:val="24"/>
        </w:rPr>
        <w:t>质疑人的身份要求</w:t>
      </w:r>
      <w:r w:rsidRPr="00B1079D">
        <w:rPr>
          <w:sz w:val="24"/>
        </w:rPr>
        <w:t xml:space="preserve"> </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1.</w:t>
      </w:r>
      <w:r w:rsidRPr="00B1079D">
        <w:rPr>
          <w:sz w:val="24"/>
        </w:rPr>
        <w:t>质疑人必须是直接参加本次采购活动的当事人。</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2.</w:t>
      </w:r>
      <w:r w:rsidRPr="00B1079D">
        <w:rPr>
          <w:sz w:val="24"/>
        </w:rPr>
        <w:t>未参加投标活动的供应商或在投标活动中自身权益未受到损害的供应商所提出的质疑不予受理。</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w:t>
      </w:r>
      <w:r w:rsidRPr="00B1079D">
        <w:rPr>
          <w:sz w:val="24"/>
        </w:rPr>
        <w:t>二</w:t>
      </w:r>
      <w:r w:rsidRPr="00B1079D">
        <w:rPr>
          <w:sz w:val="24"/>
        </w:rPr>
        <w:t>)</w:t>
      </w:r>
      <w:r w:rsidRPr="00B1079D">
        <w:rPr>
          <w:sz w:val="24"/>
        </w:rPr>
        <w:t>质疑提出的格式要求</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1.</w:t>
      </w:r>
      <w:r w:rsidRPr="00B1079D">
        <w:rPr>
          <w:sz w:val="24"/>
        </w:rPr>
        <w:t>质疑必须按《政府采购法》、《政府采购法实施条例》及《江苏省政府采购供应商监督管理暂行办法》的相关规定提交，质疑实行实名制，不得进行虚假、恶意质疑，未按上述要求提交的质疑函，将不予受理。</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2.</w:t>
      </w:r>
      <w:r w:rsidRPr="00B1079D">
        <w:rPr>
          <w:sz w:val="24"/>
        </w:rPr>
        <w:t>质疑函应包括：</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w:t>
      </w:r>
      <w:r w:rsidRPr="00B1079D">
        <w:rPr>
          <w:sz w:val="24"/>
        </w:rPr>
        <w:t>1</w:t>
      </w:r>
      <w:r w:rsidRPr="00B1079D">
        <w:rPr>
          <w:sz w:val="24"/>
        </w:rPr>
        <w:t>）质疑投标供应商的名称、地址、邮编、联系人及联系电话；</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w:t>
      </w:r>
      <w:r w:rsidRPr="00B1079D">
        <w:rPr>
          <w:sz w:val="24"/>
        </w:rPr>
        <w:t>2</w:t>
      </w:r>
      <w:r w:rsidRPr="00B1079D">
        <w:rPr>
          <w:sz w:val="24"/>
        </w:rPr>
        <w:t>）具体、明确的质疑事项及明确的请求；</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w:t>
      </w:r>
      <w:r w:rsidRPr="00B1079D">
        <w:rPr>
          <w:sz w:val="24"/>
        </w:rPr>
        <w:t>3</w:t>
      </w:r>
      <w:r w:rsidRPr="00B1079D">
        <w:rPr>
          <w:sz w:val="24"/>
        </w:rPr>
        <w:t>）质疑</w:t>
      </w:r>
      <w:r w:rsidRPr="00B1079D">
        <w:rPr>
          <w:sz w:val="24"/>
        </w:rPr>
        <w:t>的事实依据和必要的法律依据；</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w:t>
      </w:r>
      <w:r w:rsidRPr="00B1079D">
        <w:rPr>
          <w:sz w:val="24"/>
        </w:rPr>
        <w:t>4</w:t>
      </w:r>
      <w:r w:rsidRPr="00B1079D">
        <w:rPr>
          <w:sz w:val="24"/>
        </w:rPr>
        <w:t>）提起质疑的日期；</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w:t>
      </w:r>
      <w:r w:rsidRPr="00B1079D">
        <w:rPr>
          <w:sz w:val="24"/>
        </w:rPr>
        <w:t>5</w:t>
      </w:r>
      <w:r w:rsidRPr="00B1079D">
        <w:rPr>
          <w:sz w:val="24"/>
        </w:rPr>
        <w:t>）认为自己合法权益受到损害或可能受到损害的相关证据材料；</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w:t>
      </w:r>
      <w:r w:rsidRPr="00B1079D">
        <w:rPr>
          <w:sz w:val="24"/>
        </w:rPr>
        <w:t>6</w:t>
      </w:r>
      <w:r w:rsidRPr="00B1079D">
        <w:rPr>
          <w:sz w:val="24"/>
        </w:rPr>
        <w:t>）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3.</w:t>
      </w:r>
      <w:r w:rsidRPr="00B1079D">
        <w:rPr>
          <w:sz w:val="24"/>
        </w:rPr>
        <w:t>质疑函需遵循的原则：</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提出质疑时，必须坚持</w:t>
      </w:r>
      <w:r w:rsidRPr="00B1079D">
        <w:rPr>
          <w:sz w:val="24"/>
        </w:rPr>
        <w:t>“</w:t>
      </w:r>
      <w:r w:rsidRPr="00B1079D">
        <w:rPr>
          <w:sz w:val="24"/>
        </w:rPr>
        <w:t>谁主张，谁举证</w:t>
      </w:r>
      <w:r w:rsidRPr="00B1079D">
        <w:rPr>
          <w:sz w:val="24"/>
        </w:rPr>
        <w:t>”</w:t>
      </w:r>
      <w:r w:rsidRPr="00B1079D">
        <w:rPr>
          <w:sz w:val="24"/>
        </w:rPr>
        <w:t>、</w:t>
      </w:r>
      <w:r w:rsidRPr="00B1079D">
        <w:rPr>
          <w:sz w:val="24"/>
        </w:rPr>
        <w:t>“</w:t>
      </w:r>
      <w:r w:rsidRPr="00B1079D">
        <w:rPr>
          <w:sz w:val="24"/>
        </w:rPr>
        <w:t>实事求是</w:t>
      </w:r>
      <w:r w:rsidRPr="00B1079D">
        <w:rPr>
          <w:sz w:val="24"/>
        </w:rPr>
        <w:t>”</w:t>
      </w:r>
      <w:r w:rsidRPr="00B1079D">
        <w:rPr>
          <w:sz w:val="24"/>
        </w:rPr>
        <w:t>的原则，不能臆测。属于须由法定部门调查、侦查或先行作出相关认定的事项，质疑人应当依法申请具有法定职权的部门查清、认定，并将相关结果提供给采购人。采购人不具有法定调查、认定权限。</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（三）质疑提出的时效要求</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1.</w:t>
      </w:r>
      <w:r w:rsidRPr="00B1079D">
        <w:rPr>
          <w:sz w:val="24"/>
        </w:rPr>
        <w:t>投标供应商认为采购文件、采购过程和采购结果使自己的权益受到损害的，可以在知道或应知其权益受到损害之日起七个工作日内，以书面形式向采购人或代理机构提出质疑。上述应知其权益受到损害之日，是指：</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w:t>
      </w:r>
      <w:r w:rsidRPr="00B1079D">
        <w:rPr>
          <w:sz w:val="24"/>
        </w:rPr>
        <w:t>1</w:t>
      </w:r>
      <w:r w:rsidRPr="00B1079D">
        <w:rPr>
          <w:sz w:val="24"/>
        </w:rPr>
        <w:t>）对可以质疑的采购文件提出质疑的，为收到采购文件之日或者采购文件公告期限届满之日；</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w:t>
      </w:r>
      <w:r w:rsidRPr="00B1079D">
        <w:rPr>
          <w:sz w:val="24"/>
        </w:rPr>
        <w:t>2</w:t>
      </w:r>
      <w:r w:rsidRPr="00B1079D">
        <w:rPr>
          <w:sz w:val="24"/>
        </w:rPr>
        <w:t>）对采购过程提出质疑的，为各采购程序环节结束之日；</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lastRenderedPageBreak/>
        <w:t>（</w:t>
      </w:r>
      <w:r w:rsidRPr="00B1079D">
        <w:rPr>
          <w:sz w:val="24"/>
        </w:rPr>
        <w:t>3</w:t>
      </w:r>
      <w:r w:rsidRPr="00B1079D">
        <w:rPr>
          <w:sz w:val="24"/>
        </w:rPr>
        <w:t>）对中标或者成交结果提出质疑的，为中标或者成交结果公告期限届满之日。</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投标供应商认为采购文件使自己的权益受到损害的，可以向采购人提出质疑；投标供应商认为采购过程和采购结果使自己的权益受到损害的，可以以书面形式向采购人或代理机构提出质疑。</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2.</w:t>
      </w:r>
      <w:r w:rsidRPr="00B1079D">
        <w:rPr>
          <w:sz w:val="24"/>
        </w:rPr>
        <w:t>投标供应商应在法定质疑期一次性提出针对同一采购程序环节的质疑。</w:t>
      </w:r>
    </w:p>
    <w:p w:rsidR="00D422D3" w:rsidRPr="00B1079D" w:rsidRDefault="005B4A26" w:rsidP="00B1079D">
      <w:pPr>
        <w:autoSpaceDE w:val="0"/>
        <w:autoSpaceDN w:val="0"/>
        <w:adjustRightInd w:val="0"/>
        <w:snapToGrid w:val="0"/>
        <w:spacing w:line="360" w:lineRule="auto"/>
        <w:ind w:firstLineChars="200" w:firstLine="482"/>
        <w:contextualSpacing/>
        <w:jc w:val="left"/>
        <w:rPr>
          <w:b/>
          <w:sz w:val="24"/>
        </w:rPr>
      </w:pPr>
      <w:r w:rsidRPr="00B1079D">
        <w:rPr>
          <w:b/>
          <w:sz w:val="24"/>
        </w:rPr>
        <w:t>二、《质疑函》的受理和回复</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1.</w:t>
      </w:r>
      <w:r w:rsidRPr="00B1079D">
        <w:rPr>
          <w:sz w:val="24"/>
        </w:rPr>
        <w:t>收到质疑函后，采购人将对质疑的形式和内容进行审查，如质疑函内容、格式不符合规定，采购人将告知质疑人进行补正。</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2.</w:t>
      </w:r>
      <w:r w:rsidRPr="00B1079D">
        <w:rPr>
          <w:sz w:val="24"/>
        </w:rPr>
        <w:t xml:space="preserve"> </w:t>
      </w:r>
      <w:r w:rsidRPr="00B1079D">
        <w:rPr>
          <w:sz w:val="24"/>
        </w:rPr>
        <w:t>质疑人应当在法定质疑期限内进行补正并重新提交质疑函，拒不补正或者在法定期限内未重新提交质疑函的，为无效质疑，采购人将不予受理。</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3.</w:t>
      </w:r>
      <w:r w:rsidRPr="00B1079D">
        <w:rPr>
          <w:sz w:val="24"/>
        </w:rPr>
        <w:t>采购人或采购代理机构答复供应商质疑应当采用书面方式并依法送达，质疑供应商或其委托代理人拒绝签收的视为已经送达。</w:t>
      </w:r>
    </w:p>
    <w:p w:rsidR="00D422D3" w:rsidRPr="00B1079D" w:rsidRDefault="005B4A26" w:rsidP="00B1079D">
      <w:pPr>
        <w:autoSpaceDE w:val="0"/>
        <w:autoSpaceDN w:val="0"/>
        <w:adjustRightInd w:val="0"/>
        <w:snapToGrid w:val="0"/>
        <w:spacing w:line="360" w:lineRule="auto"/>
        <w:ind w:firstLineChars="200" w:firstLine="482"/>
        <w:contextualSpacing/>
        <w:jc w:val="left"/>
        <w:rPr>
          <w:b/>
          <w:kern w:val="0"/>
          <w:sz w:val="24"/>
          <w:lang w:val="zh-CN"/>
        </w:rPr>
      </w:pPr>
      <w:r w:rsidRPr="00B1079D">
        <w:rPr>
          <w:b/>
          <w:kern w:val="0"/>
          <w:sz w:val="24"/>
          <w:lang w:val="zh-CN"/>
        </w:rPr>
        <w:t>三、质疑处理</w:t>
      </w:r>
    </w:p>
    <w:p w:rsidR="00D422D3" w:rsidRPr="00B1079D" w:rsidRDefault="005B4A26" w:rsidP="00B1079D">
      <w:pPr>
        <w:autoSpaceDE w:val="0"/>
        <w:autoSpaceDN w:val="0"/>
        <w:adjustRightInd w:val="0"/>
        <w:snapToGrid w:val="0"/>
        <w:spacing w:line="360" w:lineRule="auto"/>
        <w:ind w:firstLineChars="200" w:firstLine="482"/>
        <w:contextualSpacing/>
        <w:jc w:val="left"/>
        <w:rPr>
          <w:b/>
          <w:sz w:val="24"/>
        </w:rPr>
      </w:pPr>
      <w:r w:rsidRPr="00B1079D">
        <w:rPr>
          <w:b/>
          <w:sz w:val="24"/>
        </w:rPr>
        <w:t>1</w:t>
      </w:r>
      <w:r w:rsidRPr="00B1079D">
        <w:rPr>
          <w:b/>
          <w:sz w:val="24"/>
        </w:rPr>
        <w:t>、质疑成立的处理。</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w:t>
      </w:r>
      <w:r w:rsidRPr="00B1079D">
        <w:rPr>
          <w:sz w:val="24"/>
        </w:rPr>
        <w:t>1</w:t>
      </w:r>
      <w:r w:rsidRPr="00B1079D">
        <w:rPr>
          <w:sz w:val="24"/>
        </w:rPr>
        <w:t>）对于内容、格式符合规定的质疑函，采购人在收到投标供应商的书面质疑后七个工作日内作出书面答复，但答复的内容不得涉及商业秘密。</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w:t>
      </w:r>
      <w:r w:rsidRPr="00B1079D">
        <w:rPr>
          <w:sz w:val="24"/>
        </w:rPr>
        <w:t>2</w:t>
      </w:r>
      <w:r w:rsidRPr="00B1079D">
        <w:rPr>
          <w:sz w:val="24"/>
        </w:rPr>
        <w:t>）对采购文件提出的质疑，依法通过澄清或者修改可以继续开展采购活动的，澄清或者修改采购文件后继续开</w:t>
      </w:r>
      <w:r w:rsidRPr="00B1079D">
        <w:rPr>
          <w:sz w:val="24"/>
        </w:rPr>
        <w:t>展采购活动；否则应当修改采购文件后重新开展采购活动。</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w:t>
      </w:r>
      <w:r w:rsidRPr="00B1079D">
        <w:rPr>
          <w:sz w:val="24"/>
        </w:rPr>
        <w:t>3</w:t>
      </w:r>
      <w:r w:rsidRPr="00B1079D">
        <w:rPr>
          <w:sz w:val="24"/>
        </w:rPr>
        <w:t>）对采购过程、中标或者成交结果提出的质疑，合格供应商符合法定数量时，可以从合格的中标候选人中另行确定中标、成交供应商，或重新开展采购活动。</w:t>
      </w:r>
    </w:p>
    <w:p w:rsidR="00D422D3" w:rsidRPr="00B1079D" w:rsidRDefault="005B4A26">
      <w:pPr>
        <w:autoSpaceDE w:val="0"/>
        <w:autoSpaceDN w:val="0"/>
        <w:adjustRightInd w:val="0"/>
        <w:snapToGrid w:val="0"/>
        <w:spacing w:line="360" w:lineRule="auto"/>
        <w:ind w:firstLineChars="200" w:firstLine="480"/>
        <w:contextualSpacing/>
        <w:jc w:val="left"/>
        <w:rPr>
          <w:sz w:val="24"/>
        </w:rPr>
      </w:pPr>
      <w:r w:rsidRPr="00B1079D">
        <w:rPr>
          <w:sz w:val="24"/>
        </w:rPr>
        <w:t>质疑答复导致中标、成交结果改变的，采购人或者采购代理机构应当将有关情况书面报告本级财政部门。</w:t>
      </w:r>
    </w:p>
    <w:p w:rsidR="00D422D3" w:rsidRPr="00B1079D" w:rsidRDefault="005B4A26" w:rsidP="00B1079D">
      <w:pPr>
        <w:autoSpaceDE w:val="0"/>
        <w:autoSpaceDN w:val="0"/>
        <w:adjustRightInd w:val="0"/>
        <w:snapToGrid w:val="0"/>
        <w:spacing w:line="360" w:lineRule="auto"/>
        <w:ind w:firstLineChars="200" w:firstLine="482"/>
        <w:contextualSpacing/>
        <w:jc w:val="left"/>
        <w:rPr>
          <w:b/>
          <w:kern w:val="0"/>
          <w:sz w:val="24"/>
          <w:lang w:val="zh-CN"/>
        </w:rPr>
      </w:pPr>
      <w:r w:rsidRPr="00B1079D">
        <w:rPr>
          <w:b/>
          <w:kern w:val="0"/>
          <w:sz w:val="24"/>
          <w:lang w:val="zh-CN"/>
        </w:rPr>
        <w:t>2</w:t>
      </w:r>
      <w:r w:rsidRPr="00B1079D">
        <w:rPr>
          <w:b/>
          <w:kern w:val="0"/>
          <w:sz w:val="24"/>
          <w:lang w:val="zh-CN"/>
        </w:rPr>
        <w:t>、质疑不成立的处理。</w:t>
      </w:r>
    </w:p>
    <w:p w:rsidR="00D422D3" w:rsidRPr="00B1079D" w:rsidRDefault="005B4A26">
      <w:pPr>
        <w:snapToGrid w:val="0"/>
        <w:spacing w:line="360" w:lineRule="auto"/>
        <w:ind w:firstLineChars="200" w:firstLine="480"/>
        <w:contextualSpacing/>
        <w:jc w:val="left"/>
        <w:rPr>
          <w:sz w:val="24"/>
        </w:rPr>
      </w:pPr>
      <w:r w:rsidRPr="00B1079D">
        <w:rPr>
          <w:kern w:val="0"/>
          <w:sz w:val="24"/>
          <w:lang w:val="zh-CN"/>
        </w:rPr>
        <w:t>（</w:t>
      </w:r>
      <w:r w:rsidRPr="00B1079D">
        <w:rPr>
          <w:kern w:val="0"/>
          <w:sz w:val="24"/>
          <w:lang w:val="zh-CN"/>
        </w:rPr>
        <w:t>1</w:t>
      </w:r>
      <w:r w:rsidRPr="00B1079D">
        <w:rPr>
          <w:kern w:val="0"/>
          <w:sz w:val="24"/>
          <w:lang w:val="zh-CN"/>
        </w:rPr>
        <w:t>）</w:t>
      </w:r>
      <w:r w:rsidRPr="00B1079D">
        <w:rPr>
          <w:sz w:val="24"/>
        </w:rPr>
        <w:t>若质疑不成立，或者成立未对中标、成交结果构成影响的，继续开展采购活动。</w:t>
      </w:r>
    </w:p>
    <w:p w:rsidR="00D422D3" w:rsidRPr="00B1079D" w:rsidRDefault="005B4A26" w:rsidP="00B1079D">
      <w:pPr>
        <w:snapToGrid w:val="0"/>
        <w:spacing w:line="360" w:lineRule="auto"/>
        <w:ind w:firstLineChars="192" w:firstLine="461"/>
        <w:contextualSpacing/>
        <w:jc w:val="left"/>
        <w:rPr>
          <w:kern w:val="0"/>
          <w:sz w:val="24"/>
          <w:lang w:val="zh-CN"/>
        </w:rPr>
      </w:pPr>
      <w:r w:rsidRPr="00B1079D">
        <w:rPr>
          <w:kern w:val="0"/>
          <w:sz w:val="24"/>
          <w:lang w:val="zh-CN"/>
        </w:rPr>
        <w:t>（</w:t>
      </w:r>
      <w:r w:rsidRPr="00B1079D">
        <w:rPr>
          <w:kern w:val="0"/>
          <w:sz w:val="24"/>
          <w:lang w:val="zh-CN"/>
        </w:rPr>
        <w:t>2</w:t>
      </w:r>
      <w:r w:rsidRPr="00B1079D">
        <w:rPr>
          <w:kern w:val="0"/>
          <w:sz w:val="24"/>
          <w:lang w:val="zh-CN"/>
        </w:rPr>
        <w:t>）对明显有违背事实的、经相关专家或评委认定无依据的、经其他供应商举证无依据的质疑，作违约处理，对其中每一项不成立的</w:t>
      </w:r>
      <w:r w:rsidRPr="00B1079D">
        <w:rPr>
          <w:kern w:val="0"/>
          <w:sz w:val="24"/>
          <w:lang w:val="zh-CN"/>
        </w:rPr>
        <w:t>质疑给予质疑人</w:t>
      </w:r>
      <w:r w:rsidRPr="00B1079D">
        <w:rPr>
          <w:kern w:val="0"/>
          <w:sz w:val="24"/>
          <w:lang w:val="zh-CN"/>
        </w:rPr>
        <w:t>1</w:t>
      </w:r>
      <w:r w:rsidRPr="00B1079D">
        <w:rPr>
          <w:kern w:val="0"/>
          <w:sz w:val="24"/>
          <w:lang w:val="zh-CN"/>
        </w:rPr>
        <w:t>年内禁入由采购人组织的政府采购活动的违约处理。</w:t>
      </w:r>
    </w:p>
    <w:p w:rsidR="00D422D3" w:rsidRPr="00B1079D" w:rsidRDefault="005B4A26" w:rsidP="00B1079D">
      <w:pPr>
        <w:snapToGrid w:val="0"/>
        <w:spacing w:line="360" w:lineRule="auto"/>
        <w:ind w:firstLineChars="192" w:firstLine="461"/>
        <w:contextualSpacing/>
        <w:jc w:val="left"/>
        <w:rPr>
          <w:kern w:val="0"/>
          <w:sz w:val="24"/>
          <w:lang w:val="zh-CN"/>
        </w:rPr>
      </w:pPr>
      <w:r w:rsidRPr="00B1079D">
        <w:rPr>
          <w:kern w:val="0"/>
          <w:sz w:val="24"/>
          <w:lang w:val="zh-CN"/>
        </w:rPr>
        <w:t>（</w:t>
      </w:r>
      <w:r w:rsidRPr="00B1079D">
        <w:rPr>
          <w:kern w:val="0"/>
          <w:sz w:val="24"/>
          <w:lang w:val="zh-CN"/>
        </w:rPr>
        <w:t>3</w:t>
      </w:r>
      <w:r w:rsidRPr="00B1079D">
        <w:rPr>
          <w:kern w:val="0"/>
          <w:sz w:val="24"/>
          <w:lang w:val="zh-CN"/>
        </w:rPr>
        <w:t>）质疑人承担使用虚假材料或恶意方式质疑的法律责任。</w:t>
      </w:r>
    </w:p>
    <w:p w:rsidR="00D422D3" w:rsidRPr="00B1079D" w:rsidRDefault="005B4A26" w:rsidP="00B1079D">
      <w:pPr>
        <w:autoSpaceDE w:val="0"/>
        <w:autoSpaceDN w:val="0"/>
        <w:adjustRightInd w:val="0"/>
        <w:snapToGrid w:val="0"/>
        <w:spacing w:line="360" w:lineRule="auto"/>
        <w:ind w:firstLineChars="200" w:firstLine="482"/>
        <w:contextualSpacing/>
        <w:jc w:val="left"/>
        <w:rPr>
          <w:b/>
          <w:kern w:val="0"/>
          <w:sz w:val="24"/>
          <w:lang w:val="zh-CN"/>
        </w:rPr>
      </w:pPr>
      <w:r w:rsidRPr="00B1079D">
        <w:rPr>
          <w:b/>
          <w:kern w:val="0"/>
          <w:sz w:val="24"/>
          <w:lang w:val="zh-CN"/>
        </w:rPr>
        <w:t>3</w:t>
      </w:r>
      <w:r w:rsidRPr="00B1079D">
        <w:rPr>
          <w:b/>
          <w:kern w:val="0"/>
          <w:sz w:val="24"/>
          <w:lang w:val="zh-CN"/>
        </w:rPr>
        <w:t>、虚假质疑的处理</w:t>
      </w:r>
    </w:p>
    <w:p w:rsidR="00D422D3" w:rsidRPr="00B1079D" w:rsidRDefault="005B4A26" w:rsidP="00B1079D">
      <w:pPr>
        <w:snapToGrid w:val="0"/>
        <w:spacing w:line="360" w:lineRule="auto"/>
        <w:ind w:firstLineChars="192" w:firstLine="461"/>
        <w:contextualSpacing/>
        <w:jc w:val="left"/>
        <w:rPr>
          <w:kern w:val="0"/>
          <w:sz w:val="24"/>
          <w:lang w:val="zh-CN"/>
        </w:rPr>
      </w:pPr>
      <w:r w:rsidRPr="00B1079D">
        <w:rPr>
          <w:rFonts w:hint="eastAsia"/>
          <w:kern w:val="0"/>
          <w:sz w:val="24"/>
          <w:lang w:val="zh-CN"/>
        </w:rPr>
        <w:t>响应</w:t>
      </w:r>
      <w:r w:rsidRPr="00B1079D">
        <w:rPr>
          <w:kern w:val="0"/>
          <w:sz w:val="24"/>
          <w:lang w:val="zh-CN"/>
        </w:rPr>
        <w:t>供应商提出书面质疑必须有理、有据，不得恶意质疑或提交虚假质疑。否则，一经查实，将依据政府采购的有关规定，报请政府采购监管部门对该投标供应商进行相应的</w:t>
      </w:r>
      <w:r w:rsidRPr="00B1079D">
        <w:rPr>
          <w:kern w:val="0"/>
          <w:sz w:val="24"/>
          <w:lang w:val="zh-CN"/>
        </w:rPr>
        <w:lastRenderedPageBreak/>
        <w:t>行政处罚。</w:t>
      </w:r>
    </w:p>
    <w:p w:rsidR="00D422D3" w:rsidRPr="00B1079D" w:rsidRDefault="00D422D3">
      <w:pPr>
        <w:snapToGrid w:val="0"/>
        <w:spacing w:line="300" w:lineRule="auto"/>
        <w:jc w:val="center"/>
        <w:rPr>
          <w:sz w:val="24"/>
        </w:rPr>
      </w:pPr>
    </w:p>
    <w:p w:rsidR="00D422D3" w:rsidRPr="00B1079D" w:rsidRDefault="00D422D3">
      <w:pPr>
        <w:snapToGrid w:val="0"/>
        <w:spacing w:line="300" w:lineRule="auto"/>
        <w:jc w:val="center"/>
        <w:rPr>
          <w:b/>
          <w:sz w:val="36"/>
          <w:szCs w:val="36"/>
        </w:rPr>
      </w:pPr>
    </w:p>
    <w:p w:rsidR="00D422D3" w:rsidRPr="00B1079D" w:rsidRDefault="005B4A26">
      <w:pPr>
        <w:snapToGrid w:val="0"/>
        <w:spacing w:line="300" w:lineRule="auto"/>
        <w:jc w:val="center"/>
        <w:outlineLvl w:val="0"/>
        <w:rPr>
          <w:b/>
          <w:sz w:val="36"/>
          <w:szCs w:val="36"/>
        </w:rPr>
      </w:pPr>
      <w:r w:rsidRPr="00B1079D">
        <w:rPr>
          <w:b/>
          <w:sz w:val="36"/>
          <w:szCs w:val="36"/>
        </w:rPr>
        <w:br w:type="page"/>
      </w:r>
      <w:r w:rsidRPr="00B1079D">
        <w:rPr>
          <w:b/>
          <w:sz w:val="36"/>
          <w:szCs w:val="36"/>
        </w:rPr>
        <w:lastRenderedPageBreak/>
        <w:t>第七部分</w:t>
      </w:r>
      <w:r w:rsidRPr="00B1079D">
        <w:rPr>
          <w:b/>
          <w:sz w:val="36"/>
          <w:szCs w:val="36"/>
        </w:rPr>
        <w:t xml:space="preserve">  </w:t>
      </w:r>
      <w:r w:rsidRPr="00B1079D">
        <w:rPr>
          <w:b/>
          <w:sz w:val="36"/>
          <w:szCs w:val="36"/>
        </w:rPr>
        <w:t>响应文件组成</w:t>
      </w:r>
    </w:p>
    <w:p w:rsidR="00D422D3" w:rsidRPr="00B1079D" w:rsidRDefault="005B4A26" w:rsidP="00B1079D">
      <w:pPr>
        <w:pStyle w:val="msonormalcxspmiddle"/>
        <w:snapToGrid w:val="0"/>
        <w:spacing w:line="360" w:lineRule="auto"/>
        <w:ind w:firstLineChars="200" w:firstLine="482"/>
        <w:contextualSpacing/>
        <w:rPr>
          <w:rFonts w:ascii="Times New Roman" w:hAnsi="Times New Roman" w:cs="Times New Roman"/>
          <w:b/>
        </w:rPr>
      </w:pPr>
      <w:r w:rsidRPr="00B1079D">
        <w:rPr>
          <w:rFonts w:ascii="Times New Roman" w:hAnsi="Times New Roman" w:cs="Times New Roman"/>
          <w:b/>
        </w:rPr>
        <w:t>响应文件由资格审查证明材料、价格响应文件、</w:t>
      </w:r>
      <w:r w:rsidRPr="00B1079D">
        <w:rPr>
          <w:rFonts w:ascii="Times New Roman" w:hAnsi="Times New Roman" w:cs="Times New Roman" w:hint="eastAsia"/>
          <w:b/>
        </w:rPr>
        <w:t>商务技术</w:t>
      </w:r>
      <w:r w:rsidRPr="00B1079D">
        <w:rPr>
          <w:rFonts w:ascii="Times New Roman" w:hAnsi="Times New Roman" w:cs="Times New Roman"/>
          <w:b/>
        </w:rPr>
        <w:t>响应文件三部分组成。</w:t>
      </w:r>
      <w:r w:rsidRPr="00B1079D">
        <w:rPr>
          <w:rFonts w:ascii="Times New Roman" w:hAnsi="Times New Roman" w:cs="Times New Roman"/>
        </w:rPr>
        <w:t>供应商提供的响应文件材料须字迹清晰。如响应文件字迹模糊、无法辨认的须提供原件备查，否则由此造成的废标或不得分等后果由供应商自行承担。</w:t>
      </w:r>
    </w:p>
    <w:p w:rsidR="00D422D3" w:rsidRPr="00B1079D" w:rsidRDefault="005B4A26" w:rsidP="00B1079D">
      <w:pPr>
        <w:pStyle w:val="msonormalcxspmiddle"/>
        <w:snapToGrid w:val="0"/>
        <w:spacing w:line="360" w:lineRule="auto"/>
        <w:ind w:firstLineChars="200" w:firstLine="482"/>
        <w:contextualSpacing/>
        <w:rPr>
          <w:rFonts w:ascii="Times New Roman" w:hAnsi="Times New Roman" w:cs="Times New Roman"/>
          <w:b/>
        </w:rPr>
      </w:pPr>
      <w:r w:rsidRPr="00B1079D">
        <w:rPr>
          <w:rFonts w:ascii="Times New Roman" w:hAnsi="Times New Roman" w:cs="Times New Roman"/>
          <w:b/>
        </w:rPr>
        <w:t>一、资格审查证明材料</w:t>
      </w:r>
      <w:r w:rsidRPr="00B1079D">
        <w:rPr>
          <w:rFonts w:ascii="Times New Roman" w:hAnsi="Times New Roman" w:cs="Times New Roman"/>
          <w:b/>
        </w:rPr>
        <w:t>(</w:t>
      </w:r>
      <w:r w:rsidRPr="00B1079D">
        <w:rPr>
          <w:rFonts w:ascii="Times New Roman" w:hAnsi="Times New Roman" w:cs="Times New Roman"/>
          <w:b/>
        </w:rPr>
        <w:t>正本一份、副本二份，单独密封</w:t>
      </w:r>
      <w:r w:rsidRPr="00B1079D">
        <w:rPr>
          <w:rFonts w:ascii="Times New Roman" w:hAnsi="Times New Roman" w:cs="Times New Roman"/>
          <w:b/>
        </w:rPr>
        <w:t>)</w:t>
      </w:r>
      <w:r w:rsidRPr="00B1079D">
        <w:rPr>
          <w:rFonts w:ascii="Times New Roman" w:hAnsi="Times New Roman" w:cs="Times New Roman"/>
          <w:b/>
        </w:rPr>
        <w:t>：</w:t>
      </w:r>
    </w:p>
    <w:p w:rsidR="00D422D3" w:rsidRPr="00B1079D" w:rsidRDefault="005B4A26">
      <w:pPr>
        <w:pStyle w:val="msonormalcxspmiddle"/>
        <w:snapToGrid w:val="0"/>
        <w:spacing w:line="360" w:lineRule="auto"/>
        <w:ind w:firstLineChars="200" w:firstLine="480"/>
        <w:contextualSpacing/>
        <w:rPr>
          <w:rFonts w:ascii="Times New Roman" w:hAnsi="Times New Roman" w:cs="Times New Roman"/>
        </w:rPr>
      </w:pPr>
      <w:r w:rsidRPr="00B1079D">
        <w:rPr>
          <w:rFonts w:ascii="Times New Roman" w:hAnsi="Times New Roman" w:cs="Times New Roman"/>
        </w:rPr>
        <w:t>1</w:t>
      </w:r>
      <w:r w:rsidRPr="00B1079D">
        <w:rPr>
          <w:rFonts w:ascii="Times New Roman" w:hAnsi="Times New Roman" w:cs="Times New Roman"/>
        </w:rPr>
        <w:t>、关于资格的声明函；（格式详见附件）</w:t>
      </w:r>
    </w:p>
    <w:p w:rsidR="00D422D3" w:rsidRPr="00B1079D" w:rsidRDefault="005B4A26">
      <w:pPr>
        <w:pStyle w:val="msonormalcxspmiddle"/>
        <w:snapToGrid w:val="0"/>
        <w:spacing w:line="360" w:lineRule="auto"/>
        <w:ind w:firstLineChars="200" w:firstLine="480"/>
        <w:contextualSpacing/>
        <w:rPr>
          <w:rFonts w:ascii="Times New Roman" w:hAnsi="Times New Roman" w:cs="Times New Roman"/>
        </w:rPr>
      </w:pPr>
      <w:r w:rsidRPr="00B1079D">
        <w:rPr>
          <w:rFonts w:ascii="Times New Roman" w:hAnsi="Times New Roman" w:cs="Times New Roman"/>
        </w:rPr>
        <w:t>2</w:t>
      </w:r>
      <w:r w:rsidRPr="00B1079D">
        <w:rPr>
          <w:rFonts w:ascii="Times New Roman" w:hAnsi="Times New Roman" w:cs="Times New Roman"/>
        </w:rPr>
        <w:t>、法定代表人参加投标的</w:t>
      </w:r>
      <w:r w:rsidRPr="00B1079D">
        <w:rPr>
          <w:rFonts w:ascii="Times New Roman" w:hAnsi="Times New Roman" w:cs="Times New Roman" w:hint="eastAsia"/>
        </w:rPr>
        <w:t>,</w:t>
      </w:r>
      <w:r w:rsidRPr="00B1079D">
        <w:rPr>
          <w:rFonts w:ascii="Times New Roman" w:hAnsi="Times New Roman" w:cs="Times New Roman"/>
        </w:rPr>
        <w:t>须提供法定代表人身份证明书原件及本人身份证复印件；非法定代表人参加投标的，必须提供法定代表人签字或盖章的授权委托书及法定代表人、被授权人两人身份证的复印件；（格式详见附件）</w:t>
      </w:r>
    </w:p>
    <w:p w:rsidR="00D422D3" w:rsidRPr="00B1079D" w:rsidRDefault="005B4A26">
      <w:pPr>
        <w:pStyle w:val="msonormalcxspmiddle"/>
        <w:snapToGrid w:val="0"/>
        <w:spacing w:line="360" w:lineRule="auto"/>
        <w:ind w:firstLineChars="200" w:firstLine="480"/>
        <w:contextualSpacing/>
        <w:rPr>
          <w:rFonts w:ascii="Times New Roman" w:hAnsi="Times New Roman" w:cs="Times New Roman"/>
        </w:rPr>
      </w:pPr>
      <w:r w:rsidRPr="00B1079D">
        <w:rPr>
          <w:rFonts w:ascii="Times New Roman" w:hAnsi="Times New Roman" w:cs="Times New Roman" w:hint="eastAsia"/>
        </w:rPr>
        <w:t>3</w:t>
      </w:r>
      <w:r w:rsidRPr="00B1079D">
        <w:rPr>
          <w:rFonts w:ascii="Times New Roman" w:hAnsi="Times New Roman" w:cs="Times New Roman" w:hint="eastAsia"/>
        </w:rPr>
        <w:t>、</w:t>
      </w:r>
      <w:r w:rsidRPr="00B1079D">
        <w:t>法人或者其他组织的</w:t>
      </w:r>
      <w:r w:rsidRPr="00B1079D">
        <w:rPr>
          <w:rFonts w:ascii="Times New Roman" w:hAnsi="Times New Roman" w:cs="Times New Roman"/>
        </w:rPr>
        <w:t>营业执照</w:t>
      </w:r>
      <w:r w:rsidRPr="00B1079D">
        <w:rPr>
          <w:rFonts w:ascii="Times New Roman" w:hAnsi="Times New Roman" w:cs="Times New Roman" w:hint="eastAsia"/>
        </w:rPr>
        <w:t>或事业单位法人证书</w:t>
      </w:r>
      <w:r w:rsidRPr="00B1079D">
        <w:rPr>
          <w:rFonts w:ascii="Times New Roman" w:hAnsi="Times New Roman" w:cs="Times New Roman"/>
        </w:rPr>
        <w:t>；</w:t>
      </w:r>
    </w:p>
    <w:p w:rsidR="00D422D3" w:rsidRPr="00B1079D" w:rsidRDefault="005B4A26">
      <w:pPr>
        <w:pStyle w:val="msonormalcxspmiddle"/>
        <w:snapToGrid w:val="0"/>
        <w:spacing w:line="360" w:lineRule="auto"/>
        <w:ind w:firstLineChars="200" w:firstLine="480"/>
        <w:contextualSpacing/>
        <w:rPr>
          <w:rFonts w:ascii="Times New Roman" w:hAnsi="Times New Roman" w:cs="Times New Roman"/>
        </w:rPr>
      </w:pPr>
      <w:r w:rsidRPr="00B1079D">
        <w:rPr>
          <w:rFonts w:ascii="Times New Roman" w:hAnsi="Times New Roman" w:cs="Times New Roman" w:hint="eastAsia"/>
        </w:rPr>
        <w:t>4</w:t>
      </w:r>
      <w:r w:rsidRPr="00B1079D">
        <w:rPr>
          <w:rFonts w:ascii="Times New Roman" w:hAnsi="Times New Roman" w:cs="Times New Roman"/>
        </w:rPr>
        <w:t>、</w:t>
      </w:r>
      <w:r w:rsidRPr="00B1079D">
        <w:rPr>
          <w:rFonts w:hint="eastAsia"/>
        </w:rPr>
        <w:t>投标人符合《政府采购法》第二十二条规定条件的声明函</w:t>
      </w:r>
      <w:r w:rsidRPr="00B1079D">
        <w:rPr>
          <w:rFonts w:ascii="Times New Roman" w:hAnsi="Times New Roman" w:cs="Times New Roman" w:hint="eastAsia"/>
        </w:rPr>
        <w:t>；</w:t>
      </w:r>
      <w:r w:rsidRPr="00B1079D">
        <w:rPr>
          <w:rFonts w:ascii="Times New Roman" w:hAnsi="Times New Roman" w:cs="Times New Roman"/>
        </w:rPr>
        <w:t>（格式详见附件）</w:t>
      </w:r>
    </w:p>
    <w:p w:rsidR="00D422D3" w:rsidRPr="00B1079D" w:rsidRDefault="005B4A26">
      <w:pPr>
        <w:pStyle w:val="msonormalcxspmiddle"/>
        <w:snapToGrid w:val="0"/>
        <w:spacing w:line="360" w:lineRule="auto"/>
        <w:ind w:firstLineChars="200" w:firstLine="480"/>
        <w:contextualSpacing/>
      </w:pPr>
      <w:r w:rsidRPr="00B1079D">
        <w:rPr>
          <w:rFonts w:ascii="Times New Roman" w:hAnsi="Times New Roman" w:cs="Times New Roman" w:hint="eastAsia"/>
        </w:rPr>
        <w:t>5</w:t>
      </w:r>
      <w:r w:rsidRPr="00B1079D">
        <w:rPr>
          <w:rFonts w:ascii="Times New Roman" w:hAnsi="Times New Roman" w:cs="Times New Roman"/>
        </w:rPr>
        <w:t>、</w:t>
      </w:r>
      <w:r w:rsidRPr="00B1079D">
        <w:rPr>
          <w:rFonts w:ascii="Times New Roman" w:hAnsi="Times New Roman"/>
          <w:bCs/>
        </w:rPr>
        <w:t>参加采购活动前</w:t>
      </w:r>
      <w:r w:rsidRPr="00B1079D">
        <w:rPr>
          <w:rFonts w:ascii="Times New Roman" w:hAnsi="Times New Roman" w:hint="eastAsia"/>
          <w:bCs/>
        </w:rPr>
        <w:t>无</w:t>
      </w:r>
      <w:r w:rsidRPr="00B1079D">
        <w:rPr>
          <w:rFonts w:ascii="Times New Roman" w:hAnsi="Times New Roman"/>
          <w:bCs/>
        </w:rPr>
        <w:t>失信记录的书面声明</w:t>
      </w:r>
      <w:r w:rsidRPr="00B1079D">
        <w:rPr>
          <w:rFonts w:hint="eastAsia"/>
        </w:rPr>
        <w:t>；</w:t>
      </w:r>
      <w:r w:rsidRPr="00B1079D">
        <w:rPr>
          <w:rFonts w:ascii="Times New Roman" w:hAnsi="Times New Roman" w:cs="Times New Roman"/>
        </w:rPr>
        <w:t>（格式详见附件）</w:t>
      </w:r>
    </w:p>
    <w:p w:rsidR="00D422D3" w:rsidRPr="00B1079D" w:rsidRDefault="005B4A26">
      <w:pPr>
        <w:pStyle w:val="msonormalcxspmiddle"/>
        <w:snapToGrid w:val="0"/>
        <w:spacing w:line="360" w:lineRule="auto"/>
        <w:ind w:firstLineChars="200" w:firstLine="480"/>
        <w:contextualSpacing/>
        <w:rPr>
          <w:rFonts w:ascii="Times New Roman" w:hAnsi="Times New Roman" w:cs="Times New Roman"/>
        </w:rPr>
      </w:pPr>
      <w:r w:rsidRPr="00B1079D">
        <w:rPr>
          <w:rFonts w:ascii="Times New Roman" w:hAnsi="Times New Roman" w:cs="Times New Roman" w:hint="eastAsia"/>
        </w:rPr>
        <w:t>6</w:t>
      </w:r>
      <w:r w:rsidRPr="00B1079D">
        <w:rPr>
          <w:rFonts w:ascii="Times New Roman" w:hAnsi="Times New Roman" w:cs="Times New Roman" w:hint="eastAsia"/>
        </w:rPr>
        <w:t>、</w:t>
      </w:r>
      <w:r w:rsidRPr="00B1079D">
        <w:rPr>
          <w:rFonts w:ascii="Times New Roman" w:hAnsi="Times New Roman" w:cs="Times New Roman"/>
        </w:rPr>
        <w:t>其它需要提交的资格审查证明材料。</w:t>
      </w:r>
    </w:p>
    <w:p w:rsidR="00D422D3" w:rsidRPr="00B1079D" w:rsidRDefault="005B4A26" w:rsidP="00B1079D">
      <w:pPr>
        <w:pStyle w:val="msonormalcxspmiddle"/>
        <w:numPr>
          <w:ilvl w:val="0"/>
          <w:numId w:val="2"/>
        </w:numPr>
        <w:snapToGrid w:val="0"/>
        <w:spacing w:line="360" w:lineRule="auto"/>
        <w:ind w:firstLineChars="200" w:firstLine="482"/>
        <w:contextualSpacing/>
        <w:rPr>
          <w:rFonts w:ascii="Times New Roman" w:hAnsi="Times New Roman" w:cs="Times New Roman"/>
          <w:b/>
        </w:rPr>
      </w:pPr>
      <w:r w:rsidRPr="00B1079D">
        <w:rPr>
          <w:rFonts w:ascii="Times New Roman" w:hAnsi="Times New Roman" w:cs="Times New Roman"/>
          <w:b/>
        </w:rPr>
        <w:t>价格响应文件</w:t>
      </w:r>
      <w:r w:rsidRPr="00B1079D">
        <w:rPr>
          <w:rFonts w:ascii="Times New Roman" w:hAnsi="Times New Roman" w:cs="Times New Roman"/>
          <w:b/>
        </w:rPr>
        <w:t>(</w:t>
      </w:r>
      <w:r w:rsidRPr="00B1079D">
        <w:rPr>
          <w:rFonts w:ascii="Times New Roman" w:hAnsi="Times New Roman" w:cs="Times New Roman"/>
          <w:b/>
        </w:rPr>
        <w:t>正本一份、副本二份。单独密封，不得出现在</w:t>
      </w:r>
      <w:r w:rsidRPr="00B1079D">
        <w:rPr>
          <w:rFonts w:ascii="Times New Roman" w:hAnsi="Times New Roman" w:cs="Times New Roman" w:hint="eastAsia"/>
          <w:b/>
        </w:rPr>
        <w:t>商务技术</w:t>
      </w:r>
      <w:r w:rsidRPr="00B1079D">
        <w:rPr>
          <w:rFonts w:ascii="Times New Roman" w:hAnsi="Times New Roman" w:cs="Times New Roman"/>
          <w:b/>
        </w:rPr>
        <w:t>响应文件部分</w:t>
      </w:r>
      <w:r w:rsidRPr="00B1079D">
        <w:rPr>
          <w:rFonts w:ascii="Times New Roman" w:hAnsi="Times New Roman" w:cs="Times New Roman"/>
          <w:b/>
        </w:rPr>
        <w:t>)</w:t>
      </w:r>
      <w:r w:rsidRPr="00B1079D">
        <w:rPr>
          <w:rFonts w:ascii="Times New Roman" w:hAnsi="Times New Roman" w:cs="Times New Roman"/>
          <w:b/>
        </w:rPr>
        <w:t>：</w:t>
      </w:r>
    </w:p>
    <w:p w:rsidR="00D422D3" w:rsidRPr="00B1079D" w:rsidRDefault="005B4A26">
      <w:pPr>
        <w:pStyle w:val="msonormalcxspmiddle"/>
        <w:snapToGrid w:val="0"/>
        <w:spacing w:line="360" w:lineRule="auto"/>
        <w:ind w:firstLineChars="200" w:firstLine="480"/>
        <w:contextualSpacing/>
        <w:rPr>
          <w:rFonts w:ascii="Times New Roman" w:hAnsi="Times New Roman" w:cs="Times New Roman"/>
        </w:rPr>
      </w:pPr>
      <w:r w:rsidRPr="00B1079D">
        <w:rPr>
          <w:rFonts w:ascii="Times New Roman" w:hAnsi="Times New Roman" w:cs="Times New Roman"/>
        </w:rPr>
        <w:t>1</w:t>
      </w:r>
      <w:r w:rsidRPr="00B1079D">
        <w:rPr>
          <w:rFonts w:ascii="Times New Roman" w:hAnsi="Times New Roman" w:cs="Times New Roman"/>
        </w:rPr>
        <w:t>、竞争性磋商响应函（格式详见附件）；</w:t>
      </w:r>
    </w:p>
    <w:p w:rsidR="00D422D3" w:rsidRPr="00B1079D" w:rsidRDefault="005B4A26">
      <w:pPr>
        <w:pStyle w:val="msonormalcxspmiddle"/>
        <w:snapToGrid w:val="0"/>
        <w:spacing w:line="360" w:lineRule="auto"/>
        <w:ind w:firstLineChars="200" w:firstLine="480"/>
        <w:contextualSpacing/>
        <w:rPr>
          <w:rFonts w:ascii="Times New Roman" w:hAnsi="Times New Roman" w:cs="Times New Roman"/>
        </w:rPr>
      </w:pPr>
      <w:r w:rsidRPr="00B1079D">
        <w:rPr>
          <w:rFonts w:ascii="Times New Roman" w:hAnsi="Times New Roman" w:cs="Times New Roman"/>
        </w:rPr>
        <w:t>2</w:t>
      </w:r>
      <w:r w:rsidRPr="00B1079D">
        <w:rPr>
          <w:rFonts w:ascii="Times New Roman" w:hAnsi="Times New Roman" w:cs="Times New Roman"/>
        </w:rPr>
        <w:t>、磋商响应报价表；（格式详见附件）</w:t>
      </w:r>
    </w:p>
    <w:p w:rsidR="00D422D3" w:rsidRPr="00B1079D" w:rsidRDefault="005B4A26">
      <w:pPr>
        <w:pStyle w:val="msonormalcxspmiddle"/>
        <w:snapToGrid w:val="0"/>
        <w:spacing w:line="360" w:lineRule="auto"/>
        <w:ind w:firstLineChars="200" w:firstLine="480"/>
        <w:contextualSpacing/>
        <w:rPr>
          <w:rFonts w:ascii="Times New Roman" w:hAnsi="Times New Roman" w:cs="Times New Roman"/>
        </w:rPr>
      </w:pPr>
      <w:r w:rsidRPr="00B1079D">
        <w:rPr>
          <w:rFonts w:ascii="Times New Roman" w:hAnsi="Times New Roman" w:cs="Times New Roman"/>
        </w:rPr>
        <w:t>3</w:t>
      </w:r>
      <w:r w:rsidRPr="00B1079D">
        <w:rPr>
          <w:rFonts w:ascii="Times New Roman" w:hAnsi="Times New Roman" w:cs="Times New Roman"/>
        </w:rPr>
        <w:t>、磋商响应报价明细表（格式自拟）。</w:t>
      </w:r>
    </w:p>
    <w:p w:rsidR="00D422D3" w:rsidRPr="00B1079D" w:rsidRDefault="005B4A26">
      <w:pPr>
        <w:pStyle w:val="msonormalcxspmiddle"/>
        <w:snapToGrid w:val="0"/>
        <w:spacing w:line="360" w:lineRule="auto"/>
        <w:ind w:firstLineChars="200" w:firstLine="480"/>
        <w:contextualSpacing/>
        <w:rPr>
          <w:rFonts w:ascii="Times New Roman" w:hAnsi="Times New Roman" w:cs="Times New Roman"/>
        </w:rPr>
      </w:pPr>
      <w:r w:rsidRPr="00B1079D">
        <w:rPr>
          <w:rFonts w:ascii="Times New Roman" w:hAnsi="Times New Roman" w:cs="Times New Roman" w:hint="eastAsia"/>
        </w:rPr>
        <w:t>4</w:t>
      </w:r>
      <w:r w:rsidRPr="00B1079D">
        <w:rPr>
          <w:rFonts w:ascii="Times New Roman" w:hAnsi="Times New Roman" w:cs="Times New Roman" w:hint="eastAsia"/>
        </w:rPr>
        <w:t>、</w:t>
      </w:r>
      <w:r w:rsidRPr="00B1079D">
        <w:rPr>
          <w:rFonts w:ascii="Times New Roman" w:hAnsi="Times New Roman" w:cs="Times New Roman"/>
        </w:rPr>
        <w:t>中小企业申明函</w:t>
      </w:r>
      <w:r w:rsidRPr="00B1079D">
        <w:rPr>
          <w:rFonts w:ascii="Times New Roman" w:hAnsi="Times New Roman" w:cs="Times New Roman"/>
          <w:bCs/>
        </w:rPr>
        <w:t>和残疾人福利性单位声明函（如有</w:t>
      </w:r>
      <w:r w:rsidRPr="00B1079D">
        <w:rPr>
          <w:rFonts w:ascii="Times New Roman" w:hAnsi="Times New Roman" w:cs="Times New Roman" w:hint="eastAsia"/>
          <w:bCs/>
        </w:rPr>
        <w:t>，</w:t>
      </w:r>
      <w:r w:rsidRPr="00B1079D">
        <w:rPr>
          <w:rFonts w:ascii="Times New Roman" w:hAnsi="Times New Roman" w:cs="Times New Roman"/>
        </w:rPr>
        <w:t>格式详见附件</w:t>
      </w:r>
      <w:r w:rsidRPr="00B1079D">
        <w:rPr>
          <w:rFonts w:ascii="Times New Roman" w:hAnsi="Times New Roman" w:cs="Times New Roman"/>
          <w:bCs/>
        </w:rPr>
        <w:t>）</w:t>
      </w:r>
    </w:p>
    <w:p w:rsidR="00D422D3" w:rsidRPr="00B1079D" w:rsidRDefault="005B4A26" w:rsidP="00B1079D">
      <w:pPr>
        <w:pStyle w:val="msonormalcxspmiddle"/>
        <w:snapToGrid w:val="0"/>
        <w:spacing w:line="360" w:lineRule="auto"/>
        <w:ind w:firstLineChars="200" w:firstLine="482"/>
        <w:contextualSpacing/>
        <w:rPr>
          <w:rFonts w:ascii="Times New Roman" w:hAnsi="Times New Roman" w:cs="Times New Roman"/>
          <w:b/>
        </w:rPr>
      </w:pPr>
      <w:r w:rsidRPr="00B1079D">
        <w:rPr>
          <w:rFonts w:ascii="Times New Roman" w:hAnsi="Times New Roman" w:cs="Times New Roman"/>
          <w:b/>
        </w:rPr>
        <w:t>三、</w:t>
      </w:r>
      <w:r w:rsidRPr="00B1079D">
        <w:rPr>
          <w:rFonts w:ascii="Times New Roman" w:hAnsi="Times New Roman" w:cs="Times New Roman" w:hint="eastAsia"/>
          <w:b/>
        </w:rPr>
        <w:t>商务技术</w:t>
      </w:r>
      <w:r w:rsidRPr="00B1079D">
        <w:rPr>
          <w:rFonts w:ascii="Times New Roman" w:hAnsi="Times New Roman" w:cs="Times New Roman"/>
          <w:b/>
        </w:rPr>
        <w:t>响应文件（正本一份、副本二份。不得出现报价。单独密封）：</w:t>
      </w:r>
    </w:p>
    <w:p w:rsidR="00D422D3" w:rsidRPr="00B1079D" w:rsidRDefault="005B4A26">
      <w:pPr>
        <w:pStyle w:val="msonormalcxspmiddle"/>
        <w:snapToGrid w:val="0"/>
        <w:spacing w:line="360" w:lineRule="auto"/>
        <w:ind w:firstLineChars="200" w:firstLine="480"/>
        <w:contextualSpacing/>
        <w:rPr>
          <w:rFonts w:ascii="Times New Roman" w:hAnsi="Times New Roman" w:cs="Times New Roman"/>
        </w:rPr>
      </w:pPr>
      <w:r w:rsidRPr="00B1079D">
        <w:rPr>
          <w:rFonts w:ascii="Times New Roman" w:hAnsi="Times New Roman" w:cs="Times New Roman"/>
        </w:rPr>
        <w:t>1</w:t>
      </w:r>
      <w:r w:rsidRPr="00B1079D">
        <w:rPr>
          <w:rFonts w:ascii="Times New Roman" w:hAnsi="Times New Roman" w:cs="Times New Roman"/>
        </w:rPr>
        <w:t>、供应商情况</w:t>
      </w:r>
      <w:r w:rsidRPr="00B1079D">
        <w:rPr>
          <w:rFonts w:ascii="Times New Roman" w:hAnsi="Times New Roman" w:cs="Times New Roman"/>
        </w:rPr>
        <w:t>一览表（格式详见附件）</w:t>
      </w:r>
    </w:p>
    <w:p w:rsidR="00D422D3" w:rsidRPr="00B1079D" w:rsidRDefault="005B4A26">
      <w:pPr>
        <w:pStyle w:val="msonormalcxspmiddle"/>
        <w:snapToGrid w:val="0"/>
        <w:spacing w:line="360" w:lineRule="auto"/>
        <w:ind w:firstLineChars="200" w:firstLine="480"/>
        <w:contextualSpacing/>
        <w:rPr>
          <w:rFonts w:ascii="Times New Roman" w:hAnsi="Times New Roman" w:cs="Times New Roman"/>
        </w:rPr>
      </w:pPr>
      <w:r w:rsidRPr="00B1079D">
        <w:rPr>
          <w:rFonts w:ascii="Times New Roman" w:hAnsi="Times New Roman" w:cs="Times New Roman"/>
        </w:rPr>
        <w:t>2</w:t>
      </w:r>
      <w:r w:rsidRPr="00B1079D">
        <w:rPr>
          <w:rFonts w:ascii="Times New Roman" w:hAnsi="Times New Roman" w:cs="Times New Roman"/>
        </w:rPr>
        <w:t>、</w:t>
      </w:r>
      <w:r w:rsidRPr="00B1079D">
        <w:rPr>
          <w:rFonts w:ascii="Times New Roman" w:hAnsi="Times New Roman" w:cs="Times New Roman" w:hint="eastAsia"/>
        </w:rPr>
        <w:t>商务技术</w:t>
      </w:r>
      <w:r w:rsidRPr="00B1079D">
        <w:rPr>
          <w:rFonts w:ascii="Times New Roman" w:hAnsi="Times New Roman" w:cs="Times New Roman"/>
        </w:rPr>
        <w:t>部分正负偏离表（格式详见附件）</w:t>
      </w:r>
    </w:p>
    <w:p w:rsidR="00D422D3" w:rsidRPr="00B1079D" w:rsidRDefault="005B4A26" w:rsidP="00B1079D">
      <w:pPr>
        <w:pStyle w:val="msonormalcxspmiddle"/>
        <w:snapToGrid w:val="0"/>
        <w:spacing w:line="360" w:lineRule="auto"/>
        <w:ind w:firstLineChars="200" w:firstLine="482"/>
        <w:contextualSpacing/>
        <w:rPr>
          <w:rFonts w:ascii="Times New Roman" w:hAnsi="Times New Roman" w:cs="Times New Roman"/>
          <w:b/>
        </w:rPr>
      </w:pPr>
      <w:r w:rsidRPr="00B1079D">
        <w:rPr>
          <w:rFonts w:ascii="Times New Roman" w:hAnsi="Times New Roman" w:cs="Times New Roman"/>
          <w:b/>
        </w:rPr>
        <w:t>填制正负偏离表，完全响应的，请以空白表列示。不完全响应的，必须在偏离表中列示；列示不全的，视同故意隐瞒。</w:t>
      </w:r>
    </w:p>
    <w:p w:rsidR="00D422D3" w:rsidRPr="00B1079D" w:rsidRDefault="005B4A26">
      <w:pPr>
        <w:pStyle w:val="msonormalcxspmiddle"/>
        <w:snapToGrid w:val="0"/>
        <w:spacing w:line="360" w:lineRule="auto"/>
        <w:ind w:firstLineChars="200" w:firstLine="480"/>
        <w:contextualSpacing/>
        <w:rPr>
          <w:rFonts w:ascii="Times New Roman" w:hAnsi="Times New Roman" w:cs="Times New Roman"/>
        </w:rPr>
      </w:pPr>
      <w:r w:rsidRPr="00B1079D">
        <w:rPr>
          <w:rFonts w:ascii="Times New Roman" w:hAnsi="Times New Roman" w:cs="Times New Roman"/>
        </w:rPr>
        <w:t>3</w:t>
      </w:r>
      <w:r w:rsidRPr="00B1079D">
        <w:rPr>
          <w:rFonts w:ascii="Times New Roman" w:hAnsi="Times New Roman" w:cs="Times New Roman"/>
        </w:rPr>
        <w:t>、</w:t>
      </w:r>
      <w:r w:rsidRPr="00B1079D">
        <w:rPr>
          <w:rFonts w:ascii="Times New Roman" w:hAnsi="Times New Roman" w:cs="Times New Roman" w:hint="eastAsia"/>
        </w:rPr>
        <w:t>商务技术</w:t>
      </w:r>
      <w:r w:rsidRPr="00B1079D">
        <w:rPr>
          <w:rFonts w:ascii="Times New Roman" w:hAnsi="Times New Roman" w:cs="Times New Roman"/>
        </w:rPr>
        <w:t>部分评标办法中要求提供的全部资料。</w:t>
      </w:r>
    </w:p>
    <w:p w:rsidR="00D422D3" w:rsidRPr="00B1079D" w:rsidRDefault="005B4A26">
      <w:pPr>
        <w:pStyle w:val="msonormalcxspmiddle"/>
        <w:snapToGrid w:val="0"/>
        <w:spacing w:line="360" w:lineRule="auto"/>
        <w:ind w:firstLineChars="200" w:firstLine="480"/>
        <w:contextualSpacing/>
        <w:rPr>
          <w:rFonts w:ascii="Times New Roman" w:hAnsi="Times New Roman" w:cs="Times New Roman"/>
        </w:rPr>
      </w:pPr>
      <w:r w:rsidRPr="00B1079D">
        <w:rPr>
          <w:rFonts w:ascii="Times New Roman" w:hAnsi="Times New Roman" w:cs="Times New Roman"/>
        </w:rPr>
        <w:t>4</w:t>
      </w:r>
      <w:r w:rsidRPr="00B1079D">
        <w:rPr>
          <w:rFonts w:ascii="Times New Roman" w:hAnsi="Times New Roman" w:cs="Times New Roman"/>
        </w:rPr>
        <w:t>、请供应商按评审办法中所涉及的事项顺序进行编制，可以补充相关材料。</w:t>
      </w:r>
    </w:p>
    <w:p w:rsidR="00D422D3" w:rsidRPr="00B1079D" w:rsidRDefault="005B4A26">
      <w:pPr>
        <w:spacing w:line="420" w:lineRule="exact"/>
        <w:jc w:val="left"/>
        <w:rPr>
          <w:b/>
          <w:sz w:val="24"/>
        </w:rPr>
      </w:pPr>
      <w:r w:rsidRPr="00B1079D">
        <w:br w:type="page"/>
      </w:r>
      <w:r w:rsidRPr="00B1079D">
        <w:rPr>
          <w:b/>
          <w:sz w:val="24"/>
        </w:rPr>
        <w:lastRenderedPageBreak/>
        <w:t>附件：</w:t>
      </w:r>
    </w:p>
    <w:p w:rsidR="00D422D3" w:rsidRPr="00B1079D" w:rsidRDefault="005B4A26">
      <w:pPr>
        <w:spacing w:line="420" w:lineRule="exact"/>
        <w:jc w:val="center"/>
        <w:rPr>
          <w:b/>
          <w:sz w:val="24"/>
        </w:rPr>
      </w:pPr>
      <w:r w:rsidRPr="00B1079D">
        <w:rPr>
          <w:b/>
          <w:bCs/>
          <w:sz w:val="24"/>
        </w:rPr>
        <w:t>1</w:t>
      </w:r>
      <w:r w:rsidRPr="00B1079D">
        <w:rPr>
          <w:b/>
          <w:bCs/>
          <w:sz w:val="24"/>
        </w:rPr>
        <w:t>、关于资格的声明函</w:t>
      </w:r>
    </w:p>
    <w:p w:rsidR="00D422D3" w:rsidRPr="00B1079D" w:rsidRDefault="005B4A26">
      <w:pPr>
        <w:snapToGrid w:val="0"/>
        <w:spacing w:line="520" w:lineRule="exact"/>
        <w:rPr>
          <w:sz w:val="24"/>
          <w:u w:val="single"/>
        </w:rPr>
      </w:pPr>
      <w:r w:rsidRPr="00B1079D">
        <w:rPr>
          <w:sz w:val="24"/>
          <w:u w:val="single"/>
        </w:rPr>
        <w:t>南通市崇川生态环境局：</w:t>
      </w:r>
    </w:p>
    <w:p w:rsidR="00D422D3" w:rsidRPr="00B1079D" w:rsidRDefault="005B4A26">
      <w:pPr>
        <w:overflowPunct w:val="0"/>
        <w:adjustRightInd w:val="0"/>
        <w:spacing w:line="360" w:lineRule="auto"/>
        <w:ind w:firstLineChars="200" w:firstLine="480"/>
        <w:jc w:val="left"/>
        <w:textAlignment w:val="baseline"/>
        <w:rPr>
          <w:sz w:val="24"/>
        </w:rPr>
      </w:pPr>
      <w:r w:rsidRPr="00B1079D">
        <w:rPr>
          <w:sz w:val="24"/>
        </w:rPr>
        <w:t>本公司愿就由贵单位组织实施的（招标项目名称</w:t>
      </w:r>
      <w:r w:rsidRPr="00B1079D">
        <w:rPr>
          <w:sz w:val="24"/>
        </w:rPr>
        <w:t>)</w:t>
      </w:r>
      <w:r w:rsidRPr="00B1079D">
        <w:rPr>
          <w:sz w:val="24"/>
        </w:rPr>
        <w:t>的招标活动进行投标。本公司所提交的投标文件中所有关于投标资格的文件、证明和陈述均是真实的、准确的。若与真实情况不符，本公司愿意承担由此而产生的一切后果。</w:t>
      </w:r>
    </w:p>
    <w:p w:rsidR="00D422D3" w:rsidRPr="00B1079D" w:rsidRDefault="00D422D3">
      <w:pPr>
        <w:pStyle w:val="22"/>
        <w:ind w:firstLine="420"/>
      </w:pPr>
    </w:p>
    <w:p w:rsidR="00D422D3" w:rsidRPr="00B1079D" w:rsidRDefault="005B4A26">
      <w:pPr>
        <w:snapToGrid w:val="0"/>
        <w:spacing w:line="520" w:lineRule="exact"/>
        <w:jc w:val="right"/>
        <w:rPr>
          <w:sz w:val="24"/>
        </w:rPr>
      </w:pPr>
      <w:r w:rsidRPr="00B1079D">
        <w:rPr>
          <w:rFonts w:ascii="宋体" w:hAnsi="宋体" w:cs="宋体" w:hint="eastAsia"/>
          <w:sz w:val="24"/>
        </w:rPr>
        <w:t>响应供应商</w:t>
      </w:r>
      <w:r w:rsidRPr="00B1079D">
        <w:rPr>
          <w:sz w:val="24"/>
        </w:rPr>
        <w:t>：（加盖公章）</w:t>
      </w:r>
    </w:p>
    <w:p w:rsidR="00D422D3" w:rsidRPr="00B1079D" w:rsidRDefault="005B4A26">
      <w:pPr>
        <w:snapToGrid w:val="0"/>
        <w:spacing w:line="520" w:lineRule="exact"/>
        <w:ind w:firstLineChars="1000" w:firstLine="2400"/>
        <w:jc w:val="right"/>
        <w:rPr>
          <w:sz w:val="24"/>
        </w:rPr>
      </w:pPr>
      <w:r w:rsidRPr="00B1079D">
        <w:rPr>
          <w:sz w:val="24"/>
        </w:rPr>
        <w:t>法定代表人或被授权人：（签字或盖章）</w:t>
      </w:r>
    </w:p>
    <w:p w:rsidR="00D422D3" w:rsidRPr="00B1079D" w:rsidRDefault="005B4A26">
      <w:pPr>
        <w:snapToGrid w:val="0"/>
        <w:spacing w:line="520" w:lineRule="exact"/>
        <w:jc w:val="right"/>
        <w:rPr>
          <w:sz w:val="24"/>
        </w:rPr>
      </w:pPr>
      <w:r w:rsidRPr="00B1079D">
        <w:rPr>
          <w:sz w:val="24"/>
        </w:rPr>
        <w:t>年</w:t>
      </w:r>
      <w:r w:rsidRPr="00B1079D">
        <w:rPr>
          <w:sz w:val="24"/>
        </w:rPr>
        <w:t xml:space="preserve">      </w:t>
      </w:r>
      <w:r w:rsidRPr="00B1079D">
        <w:rPr>
          <w:sz w:val="24"/>
        </w:rPr>
        <w:t>月</w:t>
      </w:r>
      <w:r w:rsidRPr="00B1079D">
        <w:rPr>
          <w:sz w:val="24"/>
        </w:rPr>
        <w:t xml:space="preserve">     </w:t>
      </w:r>
      <w:r w:rsidRPr="00B1079D">
        <w:rPr>
          <w:sz w:val="24"/>
        </w:rPr>
        <w:t>日</w:t>
      </w:r>
    </w:p>
    <w:p w:rsidR="00D422D3" w:rsidRPr="00B1079D" w:rsidRDefault="00D422D3">
      <w:pPr>
        <w:snapToGrid w:val="0"/>
        <w:spacing w:line="520" w:lineRule="exact"/>
        <w:jc w:val="center"/>
        <w:rPr>
          <w:b/>
          <w:sz w:val="28"/>
          <w:szCs w:val="28"/>
        </w:rPr>
      </w:pPr>
    </w:p>
    <w:p w:rsidR="00D422D3" w:rsidRPr="00B1079D" w:rsidRDefault="005B4A26">
      <w:pPr>
        <w:snapToGrid w:val="0"/>
        <w:spacing w:line="520" w:lineRule="exact"/>
        <w:jc w:val="center"/>
        <w:rPr>
          <w:b/>
          <w:bCs/>
          <w:sz w:val="24"/>
        </w:rPr>
      </w:pPr>
      <w:r w:rsidRPr="00B1079D">
        <w:rPr>
          <w:b/>
          <w:bCs/>
          <w:sz w:val="24"/>
        </w:rPr>
        <w:br w:type="page"/>
      </w:r>
      <w:r w:rsidRPr="00B1079D">
        <w:rPr>
          <w:b/>
          <w:bCs/>
          <w:sz w:val="24"/>
        </w:rPr>
        <w:lastRenderedPageBreak/>
        <w:t>2</w:t>
      </w:r>
      <w:r w:rsidRPr="00B1079D">
        <w:rPr>
          <w:b/>
          <w:bCs/>
          <w:sz w:val="24"/>
        </w:rPr>
        <w:t>、法定代表人身份证明</w:t>
      </w:r>
    </w:p>
    <w:p w:rsidR="00D422D3" w:rsidRPr="00B1079D" w:rsidRDefault="005B4A26">
      <w:pPr>
        <w:snapToGrid w:val="0"/>
        <w:spacing w:line="520" w:lineRule="exact"/>
        <w:jc w:val="center"/>
        <w:rPr>
          <w:sz w:val="24"/>
        </w:rPr>
      </w:pPr>
      <w:r w:rsidRPr="00B1079D">
        <w:rPr>
          <w:sz w:val="24"/>
        </w:rPr>
        <w:t>（法定代表人参加投标提供）</w:t>
      </w:r>
    </w:p>
    <w:p w:rsidR="00D422D3" w:rsidRPr="00B1079D" w:rsidRDefault="00D422D3">
      <w:pPr>
        <w:snapToGrid w:val="0"/>
        <w:spacing w:line="520" w:lineRule="exact"/>
        <w:jc w:val="center"/>
        <w:rPr>
          <w:sz w:val="24"/>
        </w:rPr>
      </w:pPr>
    </w:p>
    <w:p w:rsidR="00D422D3" w:rsidRPr="00B1079D" w:rsidRDefault="005B4A26">
      <w:pPr>
        <w:snapToGrid w:val="0"/>
        <w:spacing w:line="360" w:lineRule="auto"/>
        <w:rPr>
          <w:sz w:val="24"/>
          <w:u w:val="single"/>
        </w:rPr>
      </w:pPr>
      <w:r w:rsidRPr="00B1079D">
        <w:rPr>
          <w:sz w:val="24"/>
          <w:u w:val="single"/>
        </w:rPr>
        <w:t>南通市崇川生态环境局：</w:t>
      </w:r>
    </w:p>
    <w:p w:rsidR="00D422D3" w:rsidRPr="00B1079D" w:rsidRDefault="005B4A26">
      <w:pPr>
        <w:snapToGrid w:val="0"/>
        <w:spacing w:line="520" w:lineRule="exact"/>
        <w:ind w:firstLineChars="200" w:firstLine="480"/>
        <w:rPr>
          <w:sz w:val="24"/>
        </w:rPr>
      </w:pPr>
      <w:r w:rsidRPr="00B1079D">
        <w:rPr>
          <w:sz w:val="24"/>
        </w:rPr>
        <w:t>我公司法定代表人</w:t>
      </w:r>
      <w:r w:rsidRPr="00B1079D">
        <w:rPr>
          <w:sz w:val="24"/>
          <w:u w:val="single"/>
        </w:rPr>
        <w:t xml:space="preserve">     </w:t>
      </w:r>
      <w:r w:rsidRPr="00B1079D">
        <w:rPr>
          <w:sz w:val="24"/>
          <w:u w:val="single"/>
        </w:rPr>
        <w:t xml:space="preserve">　　　</w:t>
      </w:r>
      <w:r w:rsidRPr="00B1079D">
        <w:rPr>
          <w:sz w:val="24"/>
          <w:u w:val="single"/>
        </w:rPr>
        <w:t xml:space="preserve">   </w:t>
      </w:r>
      <w:r w:rsidRPr="00B1079D">
        <w:rPr>
          <w:sz w:val="24"/>
        </w:rPr>
        <w:t>参加贵单位组织的（竞争性磋商项目名称</w:t>
      </w:r>
      <w:r w:rsidRPr="00B1079D">
        <w:rPr>
          <w:sz w:val="24"/>
        </w:rPr>
        <w:t>)</w:t>
      </w:r>
      <w:r w:rsidRPr="00B1079D">
        <w:rPr>
          <w:sz w:val="24"/>
        </w:rPr>
        <w:t>项目的磋商活动，全权代表我公司处理该磋商活动的有关事宜。</w:t>
      </w:r>
    </w:p>
    <w:p w:rsidR="00D422D3" w:rsidRPr="00B1079D" w:rsidRDefault="00D422D3">
      <w:pPr>
        <w:snapToGrid w:val="0"/>
        <w:spacing w:line="520" w:lineRule="exact"/>
        <w:rPr>
          <w:sz w:val="24"/>
        </w:rPr>
      </w:pPr>
    </w:p>
    <w:p w:rsidR="00D422D3" w:rsidRPr="00B1079D" w:rsidRDefault="005B4A26">
      <w:pPr>
        <w:snapToGrid w:val="0"/>
        <w:spacing w:line="520" w:lineRule="exact"/>
        <w:rPr>
          <w:sz w:val="24"/>
        </w:rPr>
      </w:pPr>
      <w:r w:rsidRPr="00B1079D">
        <w:rPr>
          <w:sz w:val="24"/>
        </w:rPr>
        <w:t>附：法定代表人情况：</w:t>
      </w:r>
    </w:p>
    <w:p w:rsidR="00D422D3" w:rsidRPr="00B1079D" w:rsidRDefault="005B4A26">
      <w:pPr>
        <w:snapToGrid w:val="0"/>
        <w:spacing w:line="520" w:lineRule="exact"/>
        <w:rPr>
          <w:sz w:val="24"/>
          <w:u w:val="single"/>
        </w:rPr>
      </w:pPr>
      <w:r w:rsidRPr="00B1079D">
        <w:rPr>
          <w:sz w:val="24"/>
        </w:rPr>
        <w:t>姓名：性别：年龄：职务：</w:t>
      </w:r>
    </w:p>
    <w:p w:rsidR="00D422D3" w:rsidRPr="00B1079D" w:rsidRDefault="005B4A26">
      <w:pPr>
        <w:snapToGrid w:val="0"/>
        <w:spacing w:line="520" w:lineRule="exact"/>
        <w:rPr>
          <w:sz w:val="24"/>
        </w:rPr>
      </w:pPr>
      <w:r w:rsidRPr="00B1079D">
        <w:rPr>
          <w:sz w:val="24"/>
        </w:rPr>
        <w:t>身份证号码：</w:t>
      </w:r>
    </w:p>
    <w:p w:rsidR="00D422D3" w:rsidRPr="00B1079D" w:rsidRDefault="005B4A26">
      <w:pPr>
        <w:snapToGrid w:val="0"/>
        <w:spacing w:line="520" w:lineRule="exact"/>
        <w:rPr>
          <w:sz w:val="24"/>
        </w:rPr>
      </w:pPr>
      <w:r w:rsidRPr="00B1079D">
        <w:rPr>
          <w:sz w:val="24"/>
        </w:rPr>
        <w:t>手机：传真：</w:t>
      </w:r>
    </w:p>
    <w:p w:rsidR="00D422D3" w:rsidRPr="00B1079D" w:rsidRDefault="005B4A26">
      <w:pPr>
        <w:snapToGrid w:val="0"/>
        <w:spacing w:line="520" w:lineRule="exact"/>
        <w:rPr>
          <w:sz w:val="24"/>
        </w:rPr>
      </w:pPr>
      <w:r w:rsidRPr="00B1079D">
        <w:rPr>
          <w:sz w:val="24"/>
        </w:rPr>
        <w:t> </w:t>
      </w:r>
    </w:p>
    <w:p w:rsidR="00D422D3" w:rsidRPr="00B1079D" w:rsidRDefault="005B4A26">
      <w:pPr>
        <w:snapToGrid w:val="0"/>
        <w:spacing w:line="520" w:lineRule="exact"/>
        <w:rPr>
          <w:sz w:val="24"/>
        </w:rPr>
      </w:pPr>
      <w:r w:rsidRPr="00B1079D">
        <w:rPr>
          <w:sz w:val="24"/>
        </w:rPr>
        <w:t>单位名称（公章）</w:t>
      </w:r>
      <w:r w:rsidRPr="00B1079D">
        <w:rPr>
          <w:sz w:val="24"/>
        </w:rPr>
        <w:t xml:space="preserve">             </w:t>
      </w:r>
      <w:r w:rsidRPr="00B1079D">
        <w:rPr>
          <w:sz w:val="24"/>
        </w:rPr>
        <w:t>法定代表人（签字或盖章）</w:t>
      </w:r>
    </w:p>
    <w:p w:rsidR="00D422D3" w:rsidRPr="00B1079D" w:rsidRDefault="005B4A26">
      <w:pPr>
        <w:snapToGrid w:val="0"/>
        <w:spacing w:line="520" w:lineRule="exact"/>
        <w:ind w:firstLineChars="500" w:firstLine="1200"/>
        <w:rPr>
          <w:sz w:val="24"/>
        </w:rPr>
      </w:pPr>
      <w:r w:rsidRPr="00B1079D">
        <w:rPr>
          <w:sz w:val="24"/>
        </w:rPr>
        <w:t>年</w:t>
      </w:r>
      <w:r w:rsidRPr="00B1079D">
        <w:rPr>
          <w:sz w:val="24"/>
        </w:rPr>
        <w:t xml:space="preserve">   </w:t>
      </w:r>
      <w:r w:rsidRPr="00B1079D">
        <w:rPr>
          <w:sz w:val="24"/>
        </w:rPr>
        <w:t>月</w:t>
      </w:r>
      <w:r w:rsidRPr="00B1079D">
        <w:rPr>
          <w:sz w:val="24"/>
        </w:rPr>
        <w:t xml:space="preserve">   </w:t>
      </w:r>
      <w:r w:rsidRPr="00B1079D">
        <w:rPr>
          <w:sz w:val="24"/>
        </w:rPr>
        <w:t>日</w:t>
      </w:r>
      <w:r w:rsidRPr="00B1079D">
        <w:rPr>
          <w:sz w:val="24"/>
        </w:rPr>
        <w:t xml:space="preserve">                 </w:t>
      </w:r>
      <w:r w:rsidRPr="00B1079D">
        <w:rPr>
          <w:sz w:val="24"/>
        </w:rPr>
        <w:t>年</w:t>
      </w:r>
      <w:r w:rsidRPr="00B1079D">
        <w:rPr>
          <w:sz w:val="24"/>
        </w:rPr>
        <w:t xml:space="preserve">   </w:t>
      </w:r>
      <w:r w:rsidRPr="00B1079D">
        <w:rPr>
          <w:sz w:val="24"/>
        </w:rPr>
        <w:t>月</w:t>
      </w:r>
      <w:r w:rsidRPr="00B1079D">
        <w:rPr>
          <w:sz w:val="24"/>
        </w:rPr>
        <w:t xml:space="preserve">    </w:t>
      </w:r>
      <w:r w:rsidRPr="00B1079D">
        <w:rPr>
          <w:sz w:val="24"/>
        </w:rPr>
        <w:t>日</w:t>
      </w:r>
      <w:r w:rsidRPr="00B1079D">
        <w:rPr>
          <w:sz w:val="24"/>
        </w:rPr>
        <w:t xml:space="preserve">  </w:t>
      </w:r>
    </w:p>
    <w:p w:rsidR="00D422D3" w:rsidRPr="00B1079D" w:rsidRDefault="00D422D3">
      <w:pPr>
        <w:snapToGrid w:val="0"/>
        <w:spacing w:line="520" w:lineRule="exact"/>
        <w:rPr>
          <w:sz w:val="24"/>
        </w:rPr>
      </w:pPr>
    </w:p>
    <w:p w:rsidR="00D422D3" w:rsidRPr="00B1079D" w:rsidRDefault="005B4A26">
      <w:pPr>
        <w:snapToGrid w:val="0"/>
        <w:spacing w:line="520" w:lineRule="exact"/>
        <w:rPr>
          <w:b/>
          <w:sz w:val="24"/>
        </w:rPr>
      </w:pPr>
      <w:r w:rsidRPr="00B1079D">
        <w:rPr>
          <w:b/>
          <w:sz w:val="24"/>
        </w:rPr>
        <w:t>法定代表人身份证复印件</w:t>
      </w:r>
    </w:p>
    <w:p w:rsidR="00D422D3" w:rsidRPr="00B1079D" w:rsidRDefault="00D422D3">
      <w:pPr>
        <w:snapToGrid w:val="0"/>
        <w:spacing w:line="520" w:lineRule="exact"/>
        <w:rPr>
          <w:sz w:val="24"/>
        </w:rPr>
      </w:pPr>
    </w:p>
    <w:p w:rsidR="00D422D3" w:rsidRPr="00B1079D" w:rsidRDefault="00D422D3">
      <w:pPr>
        <w:snapToGrid w:val="0"/>
        <w:spacing w:line="520" w:lineRule="exact"/>
        <w:rPr>
          <w:sz w:val="24"/>
        </w:rPr>
      </w:pPr>
    </w:p>
    <w:p w:rsidR="00D422D3" w:rsidRPr="00B1079D" w:rsidRDefault="005B4A26">
      <w:pPr>
        <w:snapToGrid w:val="0"/>
        <w:spacing w:line="520" w:lineRule="exact"/>
        <w:ind w:firstLineChars="950" w:firstLine="2280"/>
        <w:rPr>
          <w:sz w:val="24"/>
        </w:rPr>
      </w:pPr>
      <w:r w:rsidRPr="00B1079D">
        <w:rPr>
          <w:sz w:val="24"/>
        </w:rPr>
        <w:t>（粘贴此处）</w:t>
      </w:r>
    </w:p>
    <w:p w:rsidR="00D422D3" w:rsidRPr="00B1079D" w:rsidRDefault="005B4A26" w:rsidP="00B1079D">
      <w:pPr>
        <w:snapToGrid w:val="0"/>
        <w:spacing w:line="520" w:lineRule="exact"/>
        <w:ind w:firstLineChars="200" w:firstLine="482"/>
        <w:rPr>
          <w:b/>
          <w:bCs/>
          <w:sz w:val="24"/>
        </w:rPr>
      </w:pPr>
      <w:r w:rsidRPr="00B1079D">
        <w:rPr>
          <w:b/>
          <w:bCs/>
          <w:sz w:val="24"/>
        </w:rPr>
        <w:t>注</w:t>
      </w:r>
      <w:r w:rsidRPr="00B1079D">
        <w:rPr>
          <w:b/>
          <w:bCs/>
          <w:sz w:val="24"/>
        </w:rPr>
        <w:t xml:space="preserve">: </w:t>
      </w:r>
      <w:r w:rsidRPr="00B1079D">
        <w:rPr>
          <w:b/>
          <w:bCs/>
          <w:sz w:val="24"/>
        </w:rPr>
        <w:t>法定代表人参加磋商活动时将身份证带至开标现场备查。</w:t>
      </w:r>
    </w:p>
    <w:p w:rsidR="00D422D3" w:rsidRPr="00B1079D" w:rsidRDefault="00D422D3">
      <w:pPr>
        <w:pStyle w:val="22"/>
        <w:ind w:firstLine="420"/>
      </w:pPr>
    </w:p>
    <w:p w:rsidR="00D422D3" w:rsidRPr="00B1079D" w:rsidRDefault="005B4A26">
      <w:pPr>
        <w:snapToGrid w:val="0"/>
        <w:spacing w:line="520" w:lineRule="exact"/>
        <w:jc w:val="center"/>
        <w:rPr>
          <w:b/>
          <w:bCs/>
          <w:sz w:val="24"/>
        </w:rPr>
      </w:pPr>
      <w:r w:rsidRPr="00B1079D">
        <w:br w:type="page"/>
      </w:r>
      <w:r w:rsidRPr="00B1079D">
        <w:rPr>
          <w:b/>
          <w:bCs/>
          <w:sz w:val="24"/>
        </w:rPr>
        <w:lastRenderedPageBreak/>
        <w:t>3</w:t>
      </w:r>
      <w:r w:rsidRPr="00B1079D">
        <w:rPr>
          <w:b/>
          <w:bCs/>
          <w:sz w:val="24"/>
        </w:rPr>
        <w:t>、授权委托书</w:t>
      </w:r>
    </w:p>
    <w:p w:rsidR="00D422D3" w:rsidRPr="00B1079D" w:rsidRDefault="005B4A26">
      <w:pPr>
        <w:snapToGrid w:val="0"/>
        <w:spacing w:line="520" w:lineRule="exact"/>
        <w:jc w:val="center"/>
        <w:rPr>
          <w:sz w:val="24"/>
        </w:rPr>
      </w:pPr>
      <w:r w:rsidRPr="00B1079D">
        <w:rPr>
          <w:sz w:val="24"/>
        </w:rPr>
        <w:t>（委托代理人参加投标提供）</w:t>
      </w:r>
    </w:p>
    <w:p w:rsidR="00D422D3" w:rsidRPr="00B1079D" w:rsidRDefault="005B4A26">
      <w:pPr>
        <w:snapToGrid w:val="0"/>
        <w:spacing w:line="520" w:lineRule="exact"/>
        <w:rPr>
          <w:sz w:val="24"/>
          <w:u w:val="single"/>
        </w:rPr>
      </w:pPr>
      <w:r w:rsidRPr="00B1079D">
        <w:rPr>
          <w:sz w:val="24"/>
          <w:u w:val="single"/>
        </w:rPr>
        <w:t>南通市崇川生态环境局：</w:t>
      </w:r>
    </w:p>
    <w:p w:rsidR="00D422D3" w:rsidRPr="00B1079D" w:rsidRDefault="005B4A26">
      <w:pPr>
        <w:snapToGrid w:val="0"/>
        <w:spacing w:line="520" w:lineRule="exact"/>
        <w:ind w:left="1" w:firstLineChars="200" w:firstLine="480"/>
        <w:rPr>
          <w:sz w:val="24"/>
        </w:rPr>
      </w:pPr>
      <w:r w:rsidRPr="00B1079D">
        <w:rPr>
          <w:sz w:val="24"/>
        </w:rPr>
        <w:t>兹授权</w:t>
      </w:r>
      <w:r w:rsidRPr="00B1079D">
        <w:rPr>
          <w:sz w:val="24"/>
          <w:u w:val="single"/>
        </w:rPr>
        <w:t xml:space="preserve">               </w:t>
      </w:r>
      <w:r w:rsidRPr="00B1079D">
        <w:rPr>
          <w:sz w:val="24"/>
          <w:u w:val="single"/>
        </w:rPr>
        <w:t>（</w:t>
      </w:r>
      <w:r w:rsidRPr="00B1079D">
        <w:rPr>
          <w:sz w:val="24"/>
        </w:rPr>
        <w:t>被授权人的姓名）代表我公司参加（竞争性磋商项目名称</w:t>
      </w:r>
      <w:r w:rsidRPr="00B1079D">
        <w:rPr>
          <w:sz w:val="24"/>
        </w:rPr>
        <w:t>)</w:t>
      </w:r>
      <w:r w:rsidRPr="00B1079D">
        <w:rPr>
          <w:sz w:val="24"/>
        </w:rPr>
        <w:t>项目的磋商活动，全权处理一切与该项目磋商有关的事务。其在办理上述事宜过程中所签署的所有文件我公司均予以承认。</w:t>
      </w:r>
    </w:p>
    <w:p w:rsidR="00D422D3" w:rsidRPr="00B1079D" w:rsidRDefault="005B4A26">
      <w:pPr>
        <w:snapToGrid w:val="0"/>
        <w:spacing w:line="520" w:lineRule="exact"/>
        <w:ind w:left="1" w:firstLineChars="200" w:firstLine="480"/>
        <w:rPr>
          <w:sz w:val="24"/>
        </w:rPr>
      </w:pPr>
      <w:r w:rsidRPr="00B1079D">
        <w:rPr>
          <w:sz w:val="24"/>
        </w:rPr>
        <w:t>被授权人无转委托权。特此委托。</w:t>
      </w:r>
    </w:p>
    <w:p w:rsidR="00D422D3" w:rsidRPr="00B1079D" w:rsidRDefault="00D422D3">
      <w:pPr>
        <w:snapToGrid w:val="0"/>
        <w:spacing w:line="520" w:lineRule="exact"/>
        <w:rPr>
          <w:sz w:val="24"/>
        </w:rPr>
      </w:pPr>
    </w:p>
    <w:p w:rsidR="00D422D3" w:rsidRPr="00B1079D" w:rsidRDefault="005B4A26">
      <w:pPr>
        <w:snapToGrid w:val="0"/>
        <w:spacing w:line="520" w:lineRule="exact"/>
        <w:rPr>
          <w:sz w:val="24"/>
        </w:rPr>
      </w:pPr>
      <w:r w:rsidRPr="00B1079D">
        <w:rPr>
          <w:sz w:val="24"/>
        </w:rPr>
        <w:t>附：被授权人情况：</w:t>
      </w:r>
    </w:p>
    <w:p w:rsidR="00D422D3" w:rsidRPr="00B1079D" w:rsidRDefault="005B4A26">
      <w:pPr>
        <w:snapToGrid w:val="0"/>
        <w:spacing w:line="520" w:lineRule="exact"/>
        <w:rPr>
          <w:sz w:val="24"/>
          <w:u w:val="single"/>
        </w:rPr>
      </w:pPr>
      <w:r w:rsidRPr="00B1079D">
        <w:rPr>
          <w:sz w:val="24"/>
        </w:rPr>
        <w:t>姓名：性别：年龄：职务：</w:t>
      </w:r>
    </w:p>
    <w:p w:rsidR="00D422D3" w:rsidRPr="00B1079D" w:rsidRDefault="005B4A26">
      <w:pPr>
        <w:snapToGrid w:val="0"/>
        <w:spacing w:line="520" w:lineRule="exact"/>
        <w:rPr>
          <w:sz w:val="24"/>
        </w:rPr>
      </w:pPr>
      <w:r w:rsidRPr="00B1079D">
        <w:rPr>
          <w:sz w:val="24"/>
        </w:rPr>
        <w:t>身份证号码：</w:t>
      </w:r>
    </w:p>
    <w:p w:rsidR="00D422D3" w:rsidRPr="00B1079D" w:rsidRDefault="005B4A26">
      <w:pPr>
        <w:snapToGrid w:val="0"/>
        <w:spacing w:line="520" w:lineRule="exact"/>
        <w:rPr>
          <w:sz w:val="24"/>
        </w:rPr>
      </w:pPr>
      <w:r w:rsidRPr="00B1079D">
        <w:rPr>
          <w:sz w:val="24"/>
        </w:rPr>
        <w:t>手机：传真：</w:t>
      </w:r>
    </w:p>
    <w:p w:rsidR="00D422D3" w:rsidRPr="00B1079D" w:rsidRDefault="005B4A26">
      <w:pPr>
        <w:snapToGrid w:val="0"/>
        <w:spacing w:line="520" w:lineRule="exact"/>
        <w:rPr>
          <w:sz w:val="24"/>
        </w:rPr>
      </w:pPr>
      <w:r w:rsidRPr="00B1079D">
        <w:rPr>
          <w:sz w:val="24"/>
        </w:rPr>
        <w:t> </w:t>
      </w:r>
    </w:p>
    <w:p w:rsidR="00D422D3" w:rsidRPr="00B1079D" w:rsidRDefault="005B4A26">
      <w:pPr>
        <w:snapToGrid w:val="0"/>
        <w:spacing w:line="520" w:lineRule="exact"/>
        <w:rPr>
          <w:sz w:val="24"/>
        </w:rPr>
      </w:pPr>
      <w:r w:rsidRPr="00B1079D">
        <w:rPr>
          <w:sz w:val="24"/>
        </w:rPr>
        <w:t>单位名称（公章）</w:t>
      </w:r>
      <w:r w:rsidRPr="00B1079D">
        <w:rPr>
          <w:sz w:val="24"/>
        </w:rPr>
        <w:t xml:space="preserve">             </w:t>
      </w:r>
      <w:r w:rsidRPr="00B1079D">
        <w:rPr>
          <w:sz w:val="24"/>
        </w:rPr>
        <w:t>法定代表人（签字或盖章）</w:t>
      </w:r>
    </w:p>
    <w:p w:rsidR="00D422D3" w:rsidRPr="00B1079D" w:rsidRDefault="005B4A26">
      <w:pPr>
        <w:snapToGrid w:val="0"/>
        <w:spacing w:line="520" w:lineRule="exact"/>
        <w:ind w:firstLineChars="500" w:firstLine="1200"/>
        <w:rPr>
          <w:sz w:val="24"/>
        </w:rPr>
      </w:pPr>
      <w:r w:rsidRPr="00B1079D">
        <w:rPr>
          <w:sz w:val="24"/>
        </w:rPr>
        <w:t>年</w:t>
      </w:r>
      <w:r w:rsidRPr="00B1079D">
        <w:rPr>
          <w:sz w:val="24"/>
        </w:rPr>
        <w:t xml:space="preserve">   </w:t>
      </w:r>
      <w:r w:rsidRPr="00B1079D">
        <w:rPr>
          <w:sz w:val="24"/>
        </w:rPr>
        <w:t>月</w:t>
      </w:r>
      <w:r w:rsidRPr="00B1079D">
        <w:rPr>
          <w:sz w:val="24"/>
        </w:rPr>
        <w:t xml:space="preserve">   </w:t>
      </w:r>
      <w:r w:rsidRPr="00B1079D">
        <w:rPr>
          <w:sz w:val="24"/>
        </w:rPr>
        <w:t>日</w:t>
      </w:r>
      <w:r w:rsidRPr="00B1079D">
        <w:rPr>
          <w:sz w:val="24"/>
        </w:rPr>
        <w:t xml:space="preserve">                 </w:t>
      </w:r>
      <w:r w:rsidRPr="00B1079D">
        <w:rPr>
          <w:sz w:val="24"/>
        </w:rPr>
        <w:t>年</w:t>
      </w:r>
      <w:r w:rsidRPr="00B1079D">
        <w:rPr>
          <w:sz w:val="24"/>
        </w:rPr>
        <w:t xml:space="preserve">   </w:t>
      </w:r>
      <w:r w:rsidRPr="00B1079D">
        <w:rPr>
          <w:sz w:val="24"/>
        </w:rPr>
        <w:t>月</w:t>
      </w:r>
      <w:r w:rsidRPr="00B1079D">
        <w:rPr>
          <w:sz w:val="24"/>
        </w:rPr>
        <w:t xml:space="preserve">    </w:t>
      </w:r>
      <w:r w:rsidRPr="00B1079D">
        <w:rPr>
          <w:sz w:val="24"/>
        </w:rPr>
        <w:t>日</w:t>
      </w:r>
      <w:r w:rsidRPr="00B1079D">
        <w:rPr>
          <w:sz w:val="24"/>
        </w:rPr>
        <w:t xml:space="preserve">  </w:t>
      </w:r>
    </w:p>
    <w:p w:rsidR="00D422D3" w:rsidRPr="00B1079D" w:rsidRDefault="00D422D3">
      <w:pPr>
        <w:snapToGrid w:val="0"/>
        <w:spacing w:line="520" w:lineRule="exact"/>
        <w:rPr>
          <w:sz w:val="24"/>
        </w:rPr>
      </w:pPr>
    </w:p>
    <w:p w:rsidR="00D422D3" w:rsidRPr="00B1079D" w:rsidRDefault="00D422D3">
      <w:pPr>
        <w:pStyle w:val="22"/>
        <w:ind w:firstLine="420"/>
      </w:pPr>
    </w:p>
    <w:p w:rsidR="00D422D3" w:rsidRPr="00B1079D" w:rsidRDefault="005B4A26">
      <w:pPr>
        <w:snapToGrid w:val="0"/>
        <w:spacing w:line="520" w:lineRule="exact"/>
        <w:rPr>
          <w:b/>
          <w:sz w:val="24"/>
        </w:rPr>
      </w:pPr>
      <w:r w:rsidRPr="00B1079D">
        <w:rPr>
          <w:b/>
          <w:sz w:val="24"/>
        </w:rPr>
        <w:t>法定代表人身份证复印件</w:t>
      </w:r>
    </w:p>
    <w:p w:rsidR="00D422D3" w:rsidRPr="00B1079D" w:rsidRDefault="00D422D3">
      <w:pPr>
        <w:snapToGrid w:val="0"/>
        <w:spacing w:line="520" w:lineRule="exact"/>
        <w:rPr>
          <w:b/>
          <w:sz w:val="24"/>
        </w:rPr>
      </w:pPr>
    </w:p>
    <w:p w:rsidR="00D422D3" w:rsidRPr="00B1079D" w:rsidRDefault="00D422D3">
      <w:pPr>
        <w:snapToGrid w:val="0"/>
        <w:spacing w:line="520" w:lineRule="exact"/>
        <w:rPr>
          <w:b/>
          <w:sz w:val="24"/>
        </w:rPr>
      </w:pPr>
    </w:p>
    <w:p w:rsidR="00D422D3" w:rsidRPr="00B1079D" w:rsidRDefault="005B4A26">
      <w:pPr>
        <w:snapToGrid w:val="0"/>
        <w:spacing w:line="520" w:lineRule="exact"/>
        <w:rPr>
          <w:b/>
          <w:sz w:val="24"/>
        </w:rPr>
      </w:pPr>
      <w:r w:rsidRPr="00B1079D">
        <w:rPr>
          <w:b/>
          <w:sz w:val="24"/>
        </w:rPr>
        <w:t>被授权人身份证复印件</w:t>
      </w:r>
    </w:p>
    <w:p w:rsidR="00D422D3" w:rsidRPr="00B1079D" w:rsidRDefault="00D422D3">
      <w:pPr>
        <w:snapToGrid w:val="0"/>
        <w:spacing w:line="520" w:lineRule="exact"/>
        <w:rPr>
          <w:sz w:val="24"/>
        </w:rPr>
      </w:pPr>
    </w:p>
    <w:p w:rsidR="00D422D3" w:rsidRPr="00B1079D" w:rsidRDefault="005B4A26">
      <w:pPr>
        <w:snapToGrid w:val="0"/>
        <w:spacing w:line="520" w:lineRule="exact"/>
        <w:jc w:val="center"/>
        <w:rPr>
          <w:b/>
          <w:bCs/>
          <w:sz w:val="24"/>
        </w:rPr>
      </w:pPr>
      <w:r w:rsidRPr="00B1079D">
        <w:rPr>
          <w:sz w:val="24"/>
        </w:rPr>
        <w:t>（粘贴此处）</w:t>
      </w:r>
    </w:p>
    <w:p w:rsidR="00D422D3" w:rsidRPr="00B1079D" w:rsidRDefault="005B4A26" w:rsidP="00B1079D">
      <w:pPr>
        <w:snapToGrid w:val="0"/>
        <w:spacing w:line="520" w:lineRule="exact"/>
        <w:ind w:firstLineChars="200" w:firstLine="482"/>
        <w:jc w:val="center"/>
        <w:rPr>
          <w:b/>
          <w:bCs/>
          <w:sz w:val="24"/>
        </w:rPr>
      </w:pPr>
      <w:r w:rsidRPr="00B1079D">
        <w:rPr>
          <w:b/>
          <w:bCs/>
          <w:sz w:val="24"/>
        </w:rPr>
        <w:t>注</w:t>
      </w:r>
      <w:r w:rsidRPr="00B1079D">
        <w:rPr>
          <w:b/>
          <w:bCs/>
          <w:sz w:val="24"/>
        </w:rPr>
        <w:t xml:space="preserve">: </w:t>
      </w:r>
      <w:r w:rsidRPr="00B1079D">
        <w:rPr>
          <w:b/>
          <w:bCs/>
          <w:sz w:val="24"/>
        </w:rPr>
        <w:t>被授权人参加磋商活动时将本人身份证带至开标现场备查。</w:t>
      </w:r>
    </w:p>
    <w:p w:rsidR="00D422D3" w:rsidRPr="00B1079D" w:rsidRDefault="00D422D3" w:rsidP="00B1079D">
      <w:pPr>
        <w:snapToGrid w:val="0"/>
        <w:spacing w:line="520" w:lineRule="exact"/>
        <w:ind w:firstLineChars="200" w:firstLine="482"/>
        <w:jc w:val="center"/>
        <w:rPr>
          <w:b/>
          <w:bCs/>
          <w:sz w:val="24"/>
        </w:rPr>
      </w:pPr>
    </w:p>
    <w:p w:rsidR="00D422D3" w:rsidRPr="00B1079D" w:rsidRDefault="005B4A26">
      <w:pPr>
        <w:jc w:val="center"/>
        <w:rPr>
          <w:rFonts w:ascii="宋体" w:hAnsi="宋体"/>
          <w:b/>
          <w:sz w:val="30"/>
          <w:szCs w:val="30"/>
        </w:rPr>
      </w:pPr>
      <w:r w:rsidRPr="00B1079D">
        <w:rPr>
          <w:b/>
          <w:bCs/>
          <w:sz w:val="24"/>
        </w:rPr>
        <w:br w:type="page"/>
      </w:r>
      <w:r w:rsidRPr="00B1079D">
        <w:rPr>
          <w:rFonts w:hint="eastAsia"/>
          <w:b/>
          <w:bCs/>
          <w:sz w:val="24"/>
        </w:rPr>
        <w:lastRenderedPageBreak/>
        <w:t>4</w:t>
      </w:r>
      <w:r w:rsidRPr="00B1079D">
        <w:rPr>
          <w:b/>
          <w:bCs/>
          <w:sz w:val="24"/>
        </w:rPr>
        <w:t>、</w:t>
      </w:r>
      <w:r w:rsidRPr="00B1079D">
        <w:rPr>
          <w:rFonts w:ascii="宋体" w:hAnsi="宋体" w:hint="eastAsia"/>
          <w:b/>
          <w:sz w:val="30"/>
          <w:szCs w:val="30"/>
        </w:rPr>
        <w:t>供应商符合《政府采购法》第二十二条规定条件的声明函</w:t>
      </w:r>
    </w:p>
    <w:p w:rsidR="00D422D3" w:rsidRPr="00B1079D" w:rsidRDefault="00D422D3">
      <w:pPr>
        <w:spacing w:line="460" w:lineRule="exact"/>
        <w:rPr>
          <w:rFonts w:ascii="宋体" w:hAnsi="宋体"/>
          <w:b/>
          <w:bCs/>
          <w:sz w:val="44"/>
          <w:szCs w:val="44"/>
        </w:rPr>
      </w:pPr>
    </w:p>
    <w:p w:rsidR="00D422D3" w:rsidRPr="00B1079D" w:rsidRDefault="005B4A26">
      <w:pPr>
        <w:spacing w:line="360" w:lineRule="auto"/>
        <w:ind w:firstLineChars="200" w:firstLine="480"/>
        <w:rPr>
          <w:rFonts w:ascii="宋体" w:hAnsi="宋体" w:cs="宋体"/>
          <w:b/>
          <w:bCs/>
          <w:sz w:val="24"/>
        </w:rPr>
      </w:pPr>
      <w:r w:rsidRPr="00B1079D">
        <w:rPr>
          <w:rFonts w:ascii="宋体" w:hAnsi="宋体" w:cs="宋体" w:hint="eastAsia"/>
          <w:bCs/>
          <w:sz w:val="24"/>
        </w:rPr>
        <w:t>我单位参加（项目名称）投标活动。针对本项目投标人资格要求做出如下承诺：</w:t>
      </w:r>
    </w:p>
    <w:p w:rsidR="00D422D3" w:rsidRPr="00B1079D" w:rsidRDefault="005B4A26">
      <w:pPr>
        <w:spacing w:line="520" w:lineRule="exact"/>
        <w:ind w:firstLine="482"/>
        <w:rPr>
          <w:rFonts w:ascii="宋体" w:hAnsi="宋体"/>
          <w:sz w:val="24"/>
        </w:rPr>
      </w:pPr>
      <w:r w:rsidRPr="00B1079D">
        <w:rPr>
          <w:rFonts w:ascii="宋体" w:hAnsi="宋体" w:hint="eastAsia"/>
          <w:bCs/>
          <w:sz w:val="24"/>
          <w:szCs w:val="21"/>
        </w:rPr>
        <w:t>1.</w:t>
      </w:r>
      <w:r w:rsidRPr="00B1079D">
        <w:rPr>
          <w:rFonts w:ascii="宋体" w:hAnsi="宋体" w:hint="eastAsia"/>
          <w:bCs/>
          <w:sz w:val="24"/>
          <w:szCs w:val="21"/>
        </w:rPr>
        <w:t>我单位具有独立承担民事责任的能力；</w:t>
      </w:r>
    </w:p>
    <w:p w:rsidR="00D422D3" w:rsidRPr="00B1079D" w:rsidRDefault="005B4A26">
      <w:pPr>
        <w:spacing w:line="520" w:lineRule="exact"/>
        <w:ind w:firstLine="482"/>
        <w:rPr>
          <w:rFonts w:ascii="宋体" w:hAnsi="宋体"/>
          <w:sz w:val="24"/>
        </w:rPr>
      </w:pPr>
      <w:r w:rsidRPr="00B1079D">
        <w:rPr>
          <w:rFonts w:ascii="宋体" w:hAnsi="宋体" w:hint="eastAsia"/>
          <w:sz w:val="24"/>
        </w:rPr>
        <w:t>2.</w:t>
      </w:r>
      <w:r w:rsidRPr="00B1079D">
        <w:rPr>
          <w:rFonts w:ascii="宋体" w:hAnsi="宋体" w:hint="eastAsia"/>
          <w:sz w:val="24"/>
        </w:rPr>
        <w:t>我单位具有良好的商业信誉和健全的财务会计制度；</w:t>
      </w:r>
    </w:p>
    <w:p w:rsidR="00D422D3" w:rsidRPr="00B1079D" w:rsidRDefault="005B4A26">
      <w:pPr>
        <w:spacing w:line="520" w:lineRule="exact"/>
        <w:ind w:firstLine="482"/>
        <w:rPr>
          <w:rFonts w:ascii="宋体" w:hAnsi="宋体"/>
          <w:sz w:val="24"/>
        </w:rPr>
      </w:pPr>
      <w:r w:rsidRPr="00B1079D">
        <w:rPr>
          <w:rFonts w:ascii="宋体" w:hAnsi="宋体" w:hint="eastAsia"/>
          <w:sz w:val="24"/>
        </w:rPr>
        <w:t>3.</w:t>
      </w:r>
      <w:r w:rsidRPr="00B1079D">
        <w:rPr>
          <w:rFonts w:ascii="宋体" w:hAnsi="宋体" w:hint="eastAsia"/>
          <w:sz w:val="24"/>
        </w:rPr>
        <w:t>我单位具有履行合同所必需的设备和专业技术能力；</w:t>
      </w:r>
    </w:p>
    <w:p w:rsidR="00D422D3" w:rsidRPr="00B1079D" w:rsidRDefault="005B4A26">
      <w:pPr>
        <w:spacing w:line="520" w:lineRule="exact"/>
        <w:ind w:firstLine="482"/>
        <w:rPr>
          <w:rFonts w:ascii="宋体" w:hAnsi="宋体"/>
          <w:sz w:val="24"/>
        </w:rPr>
      </w:pPr>
      <w:r w:rsidRPr="00B1079D">
        <w:rPr>
          <w:rFonts w:ascii="宋体" w:hAnsi="宋体" w:hint="eastAsia"/>
          <w:sz w:val="24"/>
        </w:rPr>
        <w:t>4.</w:t>
      </w:r>
      <w:r w:rsidRPr="00B1079D">
        <w:rPr>
          <w:rFonts w:ascii="宋体" w:hAnsi="宋体" w:hint="eastAsia"/>
          <w:sz w:val="24"/>
        </w:rPr>
        <w:t>我单位有依法缴纳税收和社会保障资金的良好记录；</w:t>
      </w:r>
    </w:p>
    <w:p w:rsidR="00D422D3" w:rsidRPr="00B1079D" w:rsidRDefault="005B4A26">
      <w:pPr>
        <w:spacing w:line="520" w:lineRule="exact"/>
        <w:ind w:firstLine="482"/>
        <w:rPr>
          <w:rFonts w:ascii="宋体" w:hAnsi="宋体"/>
          <w:sz w:val="24"/>
        </w:rPr>
      </w:pPr>
      <w:r w:rsidRPr="00B1079D">
        <w:rPr>
          <w:rFonts w:ascii="宋体" w:hAnsi="宋体" w:hint="eastAsia"/>
          <w:sz w:val="24"/>
        </w:rPr>
        <w:t>5.</w:t>
      </w:r>
      <w:r w:rsidRPr="00B1079D">
        <w:rPr>
          <w:rFonts w:ascii="宋体" w:hAnsi="宋体" w:hint="eastAsia"/>
          <w:sz w:val="24"/>
        </w:rPr>
        <w:t>我单位参加政府采购活动前三年内，在经营活动中没有重大违法记录；（</w:t>
      </w:r>
      <w:r w:rsidRPr="00B1079D">
        <w:rPr>
          <w:rFonts w:ascii="宋体" w:hAnsi="宋体" w:hint="eastAsia"/>
          <w:sz w:val="24"/>
        </w:rPr>
        <w:t>1.</w:t>
      </w:r>
      <w:r w:rsidRPr="00B1079D">
        <w:rPr>
          <w:rFonts w:ascii="宋体" w:hAnsi="宋体" w:hint="eastAsia"/>
          <w:sz w:val="24"/>
        </w:rPr>
        <w:t>供应商在参加政府采购活动前三年内因违法经营被禁止在一定期</w:t>
      </w:r>
      <w:r w:rsidRPr="00B1079D">
        <w:rPr>
          <w:rFonts w:ascii="宋体" w:hAnsi="宋体" w:hint="eastAsia"/>
          <w:sz w:val="24"/>
        </w:rPr>
        <w:t>限内参加政府采购活动，期限届满的，可以参加政府采购活动。</w:t>
      </w:r>
      <w:r w:rsidRPr="00B1079D">
        <w:rPr>
          <w:rFonts w:ascii="宋体" w:hAnsi="宋体" w:hint="eastAsia"/>
          <w:sz w:val="24"/>
        </w:rPr>
        <w:t>2.</w:t>
      </w:r>
      <w:r w:rsidRPr="00B1079D">
        <w:rPr>
          <w:rFonts w:ascii="宋体" w:hAnsi="宋体" w:hint="eastAsia"/>
          <w:sz w:val="24"/>
        </w:rPr>
        <w:t>《中华人民共和国政府采购法实施条例》第十九条第一款规定的“较大数额罚款”认定为</w:t>
      </w:r>
      <w:r w:rsidRPr="00B1079D">
        <w:rPr>
          <w:rFonts w:ascii="宋体" w:hAnsi="宋体" w:hint="eastAsia"/>
          <w:sz w:val="24"/>
        </w:rPr>
        <w:t>200</w:t>
      </w:r>
      <w:r w:rsidRPr="00B1079D">
        <w:rPr>
          <w:rFonts w:ascii="宋体" w:hAnsi="宋体" w:hint="eastAsia"/>
          <w:sz w:val="24"/>
        </w:rPr>
        <w:t>万元以上的罚款，法律、行政法规以及国务院有关部门明确规定相关领域“较大数额罚款”标准高于</w:t>
      </w:r>
      <w:r w:rsidRPr="00B1079D">
        <w:rPr>
          <w:rFonts w:ascii="宋体" w:hAnsi="宋体" w:hint="eastAsia"/>
          <w:sz w:val="24"/>
        </w:rPr>
        <w:t>200</w:t>
      </w:r>
      <w:r w:rsidRPr="00B1079D">
        <w:rPr>
          <w:rFonts w:ascii="宋体" w:hAnsi="宋体" w:hint="eastAsia"/>
          <w:sz w:val="24"/>
        </w:rPr>
        <w:t>万元的，从其规定。）</w:t>
      </w:r>
    </w:p>
    <w:p w:rsidR="00D422D3" w:rsidRPr="00B1079D" w:rsidRDefault="005B4A26">
      <w:pPr>
        <w:spacing w:line="520" w:lineRule="exact"/>
        <w:ind w:firstLine="482"/>
        <w:rPr>
          <w:rFonts w:ascii="宋体" w:hAnsi="宋体"/>
          <w:sz w:val="24"/>
        </w:rPr>
      </w:pPr>
      <w:r w:rsidRPr="00B1079D">
        <w:rPr>
          <w:rFonts w:ascii="宋体" w:hAnsi="宋体" w:hint="eastAsia"/>
          <w:sz w:val="24"/>
        </w:rPr>
        <w:t>6.</w:t>
      </w:r>
      <w:r w:rsidRPr="00B1079D">
        <w:rPr>
          <w:rFonts w:ascii="宋体" w:hAnsi="宋体" w:hint="eastAsia"/>
          <w:sz w:val="24"/>
        </w:rPr>
        <w:t>我单位满足法律、行政法规规定的其他条件。</w:t>
      </w:r>
    </w:p>
    <w:p w:rsidR="00D422D3" w:rsidRPr="00B1079D" w:rsidRDefault="00D422D3">
      <w:pPr>
        <w:spacing w:line="500" w:lineRule="exact"/>
        <w:ind w:firstLine="482"/>
        <w:rPr>
          <w:rFonts w:ascii="宋体" w:hAnsi="宋体"/>
          <w:sz w:val="24"/>
        </w:rPr>
      </w:pPr>
    </w:p>
    <w:p w:rsidR="00D422D3" w:rsidRPr="00B1079D" w:rsidRDefault="00D422D3">
      <w:pPr>
        <w:spacing w:line="500" w:lineRule="exact"/>
        <w:rPr>
          <w:rFonts w:ascii="宋体" w:hAnsi="宋体"/>
          <w:sz w:val="24"/>
        </w:rPr>
      </w:pPr>
    </w:p>
    <w:p w:rsidR="00D422D3" w:rsidRPr="00B1079D" w:rsidRDefault="00D422D3">
      <w:pPr>
        <w:spacing w:line="500" w:lineRule="exact"/>
        <w:rPr>
          <w:rFonts w:ascii="宋体" w:hAnsi="宋体"/>
          <w:bCs/>
          <w:sz w:val="24"/>
          <w:szCs w:val="21"/>
        </w:rPr>
      </w:pPr>
    </w:p>
    <w:p w:rsidR="00D422D3" w:rsidRPr="00B1079D" w:rsidRDefault="00D422D3">
      <w:pPr>
        <w:spacing w:line="500" w:lineRule="exact"/>
        <w:rPr>
          <w:rFonts w:ascii="宋体" w:hAnsi="宋体"/>
          <w:bCs/>
          <w:sz w:val="24"/>
          <w:szCs w:val="21"/>
        </w:rPr>
      </w:pPr>
    </w:p>
    <w:p w:rsidR="00D422D3" w:rsidRPr="00B1079D" w:rsidRDefault="00D422D3">
      <w:pPr>
        <w:spacing w:line="500" w:lineRule="exact"/>
        <w:rPr>
          <w:rFonts w:ascii="宋体" w:hAnsi="宋体"/>
          <w:bCs/>
          <w:sz w:val="24"/>
          <w:szCs w:val="21"/>
        </w:rPr>
      </w:pPr>
    </w:p>
    <w:p w:rsidR="00D422D3" w:rsidRPr="00B1079D" w:rsidRDefault="005B4A26">
      <w:pPr>
        <w:spacing w:line="460" w:lineRule="exact"/>
        <w:jc w:val="center"/>
        <w:rPr>
          <w:rFonts w:ascii="宋体" w:hAnsi="宋体"/>
          <w:bCs/>
          <w:sz w:val="24"/>
          <w:szCs w:val="21"/>
        </w:rPr>
      </w:pPr>
      <w:r w:rsidRPr="00B1079D">
        <w:rPr>
          <w:rFonts w:ascii="宋体" w:hAnsi="宋体" w:hint="eastAsia"/>
          <w:bCs/>
          <w:sz w:val="24"/>
          <w:szCs w:val="21"/>
        </w:rPr>
        <w:t xml:space="preserve">                                             </w:t>
      </w:r>
      <w:r w:rsidRPr="00B1079D">
        <w:rPr>
          <w:rFonts w:ascii="宋体" w:hAnsi="宋体" w:hint="eastAsia"/>
          <w:bCs/>
          <w:sz w:val="24"/>
          <w:szCs w:val="21"/>
        </w:rPr>
        <w:t>承诺人名称（公章）：</w:t>
      </w:r>
    </w:p>
    <w:p w:rsidR="00D422D3" w:rsidRPr="00B1079D" w:rsidRDefault="00D422D3">
      <w:pPr>
        <w:spacing w:line="360" w:lineRule="auto"/>
        <w:ind w:firstLineChars="200" w:firstLine="480"/>
        <w:jc w:val="right"/>
        <w:rPr>
          <w:rFonts w:ascii="宋体" w:hAnsi="宋体" w:cs="宋体"/>
          <w:bCs/>
          <w:sz w:val="24"/>
        </w:rPr>
      </w:pPr>
    </w:p>
    <w:p w:rsidR="00D422D3" w:rsidRPr="00B1079D" w:rsidRDefault="005B4A26">
      <w:pPr>
        <w:spacing w:line="360" w:lineRule="auto"/>
        <w:ind w:firstLineChars="200" w:firstLine="480"/>
        <w:jc w:val="right"/>
        <w:rPr>
          <w:rFonts w:ascii="宋体" w:hAnsi="宋体" w:cs="宋体"/>
          <w:bCs/>
          <w:sz w:val="24"/>
        </w:rPr>
      </w:pPr>
      <w:r w:rsidRPr="00B1079D">
        <w:rPr>
          <w:rFonts w:ascii="宋体" w:hAnsi="宋体" w:cs="宋体" w:hint="eastAsia"/>
          <w:bCs/>
          <w:sz w:val="24"/>
        </w:rPr>
        <w:t xml:space="preserve">                                 </w:t>
      </w:r>
      <w:r w:rsidRPr="00B1079D">
        <w:rPr>
          <w:rFonts w:ascii="宋体" w:hAnsi="宋体" w:cs="宋体" w:hint="eastAsia"/>
          <w:bCs/>
          <w:sz w:val="24"/>
        </w:rPr>
        <w:t>日期：年月日</w:t>
      </w:r>
    </w:p>
    <w:p w:rsidR="00D422D3" w:rsidRPr="00B1079D" w:rsidRDefault="005B4A26">
      <w:pPr>
        <w:snapToGrid w:val="0"/>
        <w:spacing w:line="520" w:lineRule="exact"/>
        <w:jc w:val="center"/>
        <w:rPr>
          <w:b/>
          <w:bCs/>
          <w:sz w:val="24"/>
        </w:rPr>
      </w:pPr>
      <w:r w:rsidRPr="00B1079D">
        <w:rPr>
          <w:rFonts w:hint="eastAsia"/>
          <w:b/>
          <w:sz w:val="24"/>
        </w:rPr>
        <w:br w:type="page"/>
      </w:r>
      <w:r w:rsidRPr="00B1079D">
        <w:rPr>
          <w:rFonts w:hint="eastAsia"/>
          <w:b/>
          <w:bCs/>
          <w:sz w:val="24"/>
        </w:rPr>
        <w:lastRenderedPageBreak/>
        <w:t>5</w:t>
      </w:r>
      <w:r w:rsidRPr="00B1079D">
        <w:rPr>
          <w:rFonts w:hint="eastAsia"/>
          <w:b/>
          <w:bCs/>
          <w:sz w:val="24"/>
        </w:rPr>
        <w:t>、</w:t>
      </w:r>
      <w:r w:rsidRPr="00B1079D">
        <w:rPr>
          <w:b/>
          <w:bCs/>
          <w:sz w:val="24"/>
        </w:rPr>
        <w:t>参加采购活动前</w:t>
      </w:r>
      <w:r w:rsidRPr="00B1079D">
        <w:rPr>
          <w:rFonts w:hint="eastAsia"/>
          <w:b/>
          <w:bCs/>
          <w:sz w:val="24"/>
        </w:rPr>
        <w:t>无</w:t>
      </w:r>
      <w:r w:rsidRPr="00B1079D">
        <w:rPr>
          <w:b/>
          <w:bCs/>
          <w:sz w:val="24"/>
        </w:rPr>
        <w:t>失信记录的书面声明</w:t>
      </w:r>
    </w:p>
    <w:p w:rsidR="00D422D3" w:rsidRPr="00B1079D" w:rsidRDefault="00D422D3">
      <w:pPr>
        <w:spacing w:line="460" w:lineRule="exact"/>
        <w:ind w:firstLine="881"/>
        <w:jc w:val="center"/>
        <w:rPr>
          <w:rFonts w:ascii="宋体" w:hAnsi="宋体"/>
          <w:b/>
          <w:bCs/>
          <w:sz w:val="44"/>
          <w:szCs w:val="44"/>
        </w:rPr>
      </w:pPr>
    </w:p>
    <w:p w:rsidR="00D422D3" w:rsidRPr="00B1079D" w:rsidRDefault="005B4A26">
      <w:pPr>
        <w:snapToGrid w:val="0"/>
        <w:spacing w:line="520" w:lineRule="exact"/>
        <w:rPr>
          <w:sz w:val="24"/>
          <w:u w:val="single"/>
        </w:rPr>
      </w:pPr>
      <w:r w:rsidRPr="00B1079D">
        <w:rPr>
          <w:rFonts w:hint="eastAsia"/>
          <w:sz w:val="24"/>
          <w:u w:val="single"/>
        </w:rPr>
        <w:t>南通市生态环境局</w:t>
      </w:r>
      <w:r w:rsidRPr="00B1079D">
        <w:rPr>
          <w:sz w:val="24"/>
          <w:u w:val="single"/>
        </w:rPr>
        <w:t>：</w:t>
      </w:r>
    </w:p>
    <w:p w:rsidR="00D422D3" w:rsidRPr="00B1079D" w:rsidRDefault="005B4A26">
      <w:pPr>
        <w:spacing w:line="500" w:lineRule="exact"/>
        <w:ind w:firstLineChars="200" w:firstLine="480"/>
        <w:jc w:val="left"/>
        <w:rPr>
          <w:rFonts w:ascii="宋体" w:hAnsi="宋体"/>
          <w:bCs/>
          <w:sz w:val="24"/>
          <w:szCs w:val="21"/>
        </w:rPr>
      </w:pPr>
      <w:r w:rsidRPr="00B1079D">
        <w:rPr>
          <w:bCs/>
          <w:sz w:val="24"/>
          <w:szCs w:val="21"/>
        </w:rPr>
        <w:t>我公司</w:t>
      </w:r>
      <w:r w:rsidRPr="00B1079D">
        <w:rPr>
          <w:rFonts w:hint="eastAsia"/>
          <w:bCs/>
          <w:sz w:val="24"/>
          <w:szCs w:val="21"/>
        </w:rPr>
        <w:t>郑重</w:t>
      </w:r>
      <w:r w:rsidRPr="00B1079D">
        <w:rPr>
          <w:bCs/>
          <w:sz w:val="24"/>
          <w:szCs w:val="21"/>
        </w:rPr>
        <w:t>声明：</w:t>
      </w:r>
      <w:r w:rsidRPr="00B1079D">
        <w:rPr>
          <w:rFonts w:ascii="宋体" w:hAnsi="宋体" w:hint="eastAsia"/>
          <w:bCs/>
          <w:sz w:val="24"/>
          <w:szCs w:val="21"/>
        </w:rPr>
        <w:t>在开标</w:t>
      </w:r>
      <w:r w:rsidRPr="00B1079D">
        <w:rPr>
          <w:rFonts w:ascii="宋体" w:hAnsi="宋体" w:hint="eastAsia"/>
          <w:sz w:val="24"/>
        </w:rPr>
        <w:t>截止时间节点前，</w:t>
      </w:r>
      <w:r w:rsidRPr="00B1079D">
        <w:rPr>
          <w:rFonts w:ascii="宋体" w:hAnsi="宋体" w:cs="宋体" w:hint="eastAsia"/>
          <w:sz w:val="24"/>
        </w:rPr>
        <w:t>没有</w:t>
      </w:r>
      <w:r w:rsidRPr="00B1079D">
        <w:rPr>
          <w:rFonts w:ascii="宋体" w:hAnsi="宋体" w:hint="eastAsia"/>
          <w:sz w:val="24"/>
        </w:rPr>
        <w:t>被“信用中国”、“中国政府采购网”、“信用江苏”网站列入失信被执行人、重大税收违法案件当事人名单、政府采购严重违法失信行为记录名单。</w:t>
      </w:r>
    </w:p>
    <w:p w:rsidR="00D422D3" w:rsidRPr="00B1079D" w:rsidRDefault="00D422D3">
      <w:pPr>
        <w:spacing w:line="560" w:lineRule="exact"/>
        <w:rPr>
          <w:rFonts w:ascii="宋体" w:hAnsi="宋体" w:cs="宋体"/>
          <w:sz w:val="24"/>
        </w:rPr>
      </w:pPr>
    </w:p>
    <w:p w:rsidR="00D422D3" w:rsidRPr="00B1079D" w:rsidRDefault="00D422D3">
      <w:pPr>
        <w:spacing w:line="360" w:lineRule="auto"/>
        <w:ind w:firstLineChars="200" w:firstLine="480"/>
        <w:jc w:val="right"/>
        <w:rPr>
          <w:rFonts w:ascii="宋体" w:hAnsi="宋体" w:cs="宋体"/>
          <w:sz w:val="24"/>
        </w:rPr>
      </w:pPr>
    </w:p>
    <w:p w:rsidR="00D422D3" w:rsidRPr="00B1079D" w:rsidRDefault="00D422D3">
      <w:pPr>
        <w:spacing w:line="360" w:lineRule="auto"/>
        <w:ind w:firstLineChars="200" w:firstLine="480"/>
        <w:jc w:val="right"/>
        <w:rPr>
          <w:rFonts w:ascii="宋体" w:hAnsi="宋体" w:cs="宋体"/>
          <w:sz w:val="24"/>
        </w:rPr>
      </w:pPr>
    </w:p>
    <w:p w:rsidR="00D422D3" w:rsidRPr="00B1079D" w:rsidRDefault="005B4A26">
      <w:pPr>
        <w:spacing w:line="360" w:lineRule="auto"/>
        <w:ind w:firstLineChars="200" w:firstLine="480"/>
        <w:jc w:val="right"/>
        <w:rPr>
          <w:rFonts w:ascii="宋体" w:hAnsi="宋体" w:cs="宋体"/>
          <w:sz w:val="24"/>
        </w:rPr>
      </w:pPr>
      <w:r w:rsidRPr="00B1079D">
        <w:rPr>
          <w:rFonts w:ascii="宋体" w:hAnsi="宋体" w:cs="宋体" w:hint="eastAsia"/>
          <w:sz w:val="24"/>
        </w:rPr>
        <w:t xml:space="preserve"> </w:t>
      </w:r>
      <w:r w:rsidRPr="00B1079D">
        <w:rPr>
          <w:rFonts w:ascii="宋体" w:hAnsi="宋体" w:cs="宋体" w:hint="eastAsia"/>
          <w:sz w:val="24"/>
        </w:rPr>
        <w:t>响应供应商：（加盖公章）</w:t>
      </w:r>
    </w:p>
    <w:p w:rsidR="00D422D3" w:rsidRPr="00B1079D" w:rsidRDefault="005B4A26">
      <w:pPr>
        <w:spacing w:line="360" w:lineRule="auto"/>
        <w:ind w:firstLineChars="200" w:firstLine="480"/>
        <w:jc w:val="right"/>
        <w:rPr>
          <w:rFonts w:ascii="宋体" w:hAnsi="宋体" w:cs="宋体"/>
          <w:sz w:val="24"/>
        </w:rPr>
      </w:pPr>
      <w:r w:rsidRPr="00B1079D">
        <w:rPr>
          <w:rFonts w:ascii="宋体" w:hAnsi="宋体" w:cs="宋体" w:hint="eastAsia"/>
          <w:sz w:val="24"/>
        </w:rPr>
        <w:t>法定代表人或被授权人：（签字或盖章）</w:t>
      </w:r>
    </w:p>
    <w:p w:rsidR="00D422D3" w:rsidRPr="00B1079D" w:rsidRDefault="005B4A26">
      <w:pPr>
        <w:snapToGrid w:val="0"/>
        <w:spacing w:line="520" w:lineRule="exact"/>
        <w:ind w:firstLineChars="200" w:firstLine="480"/>
        <w:jc w:val="center"/>
        <w:rPr>
          <w:rFonts w:ascii="宋体" w:hAnsi="宋体" w:cs="宋体"/>
          <w:sz w:val="24"/>
        </w:rPr>
      </w:pPr>
      <w:r w:rsidRPr="00B1079D">
        <w:rPr>
          <w:rFonts w:ascii="宋体" w:hAnsi="宋体" w:cs="宋体" w:hint="eastAsia"/>
          <w:sz w:val="24"/>
        </w:rPr>
        <w:t xml:space="preserve">                                                </w:t>
      </w:r>
      <w:r w:rsidRPr="00B1079D">
        <w:rPr>
          <w:rFonts w:ascii="宋体" w:hAnsi="宋体" w:cs="宋体" w:hint="eastAsia"/>
          <w:sz w:val="24"/>
        </w:rPr>
        <w:t>年</w:t>
      </w:r>
      <w:r w:rsidRPr="00B1079D">
        <w:rPr>
          <w:rFonts w:ascii="宋体" w:hAnsi="宋体" w:cs="宋体" w:hint="eastAsia"/>
          <w:sz w:val="24"/>
        </w:rPr>
        <w:t xml:space="preserve">  </w:t>
      </w:r>
      <w:r w:rsidRPr="00B1079D">
        <w:rPr>
          <w:rFonts w:ascii="宋体" w:hAnsi="宋体" w:cs="宋体" w:hint="eastAsia"/>
          <w:sz w:val="24"/>
        </w:rPr>
        <w:t>月</w:t>
      </w:r>
      <w:r w:rsidRPr="00B1079D">
        <w:rPr>
          <w:rFonts w:ascii="宋体" w:hAnsi="宋体" w:cs="宋体" w:hint="eastAsia"/>
          <w:sz w:val="24"/>
        </w:rPr>
        <w:t xml:space="preserve"> </w:t>
      </w:r>
      <w:r w:rsidRPr="00B1079D">
        <w:rPr>
          <w:rFonts w:ascii="宋体" w:hAnsi="宋体" w:cs="宋体" w:hint="eastAsia"/>
          <w:sz w:val="24"/>
        </w:rPr>
        <w:t>日</w:t>
      </w:r>
      <w:r w:rsidRPr="00B1079D">
        <w:rPr>
          <w:rFonts w:ascii="宋体" w:hAnsi="宋体" w:cs="宋体" w:hint="eastAsia"/>
          <w:sz w:val="24"/>
        </w:rPr>
        <w:t xml:space="preserve"> </w:t>
      </w:r>
    </w:p>
    <w:p w:rsidR="00D422D3" w:rsidRPr="00B1079D" w:rsidRDefault="005B4A26">
      <w:pPr>
        <w:snapToGrid w:val="0"/>
        <w:spacing w:line="520" w:lineRule="exact"/>
        <w:ind w:firstLineChars="200" w:firstLine="480"/>
        <w:jc w:val="center"/>
        <w:rPr>
          <w:b/>
          <w:bCs/>
          <w:sz w:val="24"/>
        </w:rPr>
      </w:pPr>
      <w:r w:rsidRPr="00B1079D">
        <w:rPr>
          <w:rFonts w:ascii="宋体" w:hAnsi="宋体" w:cs="宋体" w:hint="eastAsia"/>
          <w:sz w:val="24"/>
        </w:rPr>
        <w:br w:type="page"/>
      </w:r>
      <w:r w:rsidRPr="00B1079D">
        <w:rPr>
          <w:rFonts w:hint="eastAsia"/>
          <w:b/>
          <w:bCs/>
          <w:sz w:val="24"/>
        </w:rPr>
        <w:lastRenderedPageBreak/>
        <w:t>6</w:t>
      </w:r>
      <w:r w:rsidRPr="00B1079D">
        <w:rPr>
          <w:b/>
          <w:bCs/>
          <w:sz w:val="24"/>
        </w:rPr>
        <w:t>、供应商情况一览表</w:t>
      </w:r>
    </w:p>
    <w:p w:rsidR="00D422D3" w:rsidRPr="00B1079D" w:rsidRDefault="00D422D3">
      <w:pPr>
        <w:spacing w:line="420" w:lineRule="exact"/>
        <w:jc w:val="center"/>
        <w:rPr>
          <w:b/>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76"/>
        <w:gridCol w:w="1422"/>
        <w:gridCol w:w="567"/>
        <w:gridCol w:w="946"/>
        <w:gridCol w:w="1263"/>
        <w:gridCol w:w="151"/>
        <w:gridCol w:w="1184"/>
        <w:gridCol w:w="1129"/>
      </w:tblGrid>
      <w:tr w:rsidR="00D422D3" w:rsidRPr="00B1079D">
        <w:trPr>
          <w:trHeight w:val="397"/>
        </w:trPr>
        <w:tc>
          <w:tcPr>
            <w:tcW w:w="1985" w:type="dxa"/>
            <w:gridSpan w:val="2"/>
            <w:tcBorders>
              <w:top w:val="double" w:sz="4" w:space="0" w:color="auto"/>
              <w:left w:val="double" w:sz="4" w:space="0" w:color="auto"/>
            </w:tcBorders>
            <w:vAlign w:val="center"/>
          </w:tcPr>
          <w:p w:rsidR="00D422D3" w:rsidRPr="00B1079D" w:rsidRDefault="005B4A26">
            <w:pPr>
              <w:tabs>
                <w:tab w:val="left" w:pos="4320"/>
              </w:tabs>
              <w:jc w:val="center"/>
              <w:rPr>
                <w:sz w:val="24"/>
              </w:rPr>
            </w:pPr>
            <w:r w:rsidRPr="00B1079D">
              <w:rPr>
                <w:sz w:val="24"/>
              </w:rPr>
              <w:t>单位名称</w:t>
            </w:r>
          </w:p>
        </w:tc>
        <w:tc>
          <w:tcPr>
            <w:tcW w:w="6662" w:type="dxa"/>
            <w:gridSpan w:val="7"/>
            <w:tcBorders>
              <w:top w:val="double" w:sz="4" w:space="0" w:color="auto"/>
              <w:right w:val="double" w:sz="4" w:space="0" w:color="auto"/>
            </w:tcBorders>
            <w:vAlign w:val="center"/>
          </w:tcPr>
          <w:p w:rsidR="00D422D3" w:rsidRPr="00B1079D" w:rsidRDefault="00D422D3">
            <w:pPr>
              <w:tabs>
                <w:tab w:val="left" w:pos="4320"/>
              </w:tabs>
              <w:rPr>
                <w:sz w:val="24"/>
              </w:rPr>
            </w:pPr>
          </w:p>
        </w:tc>
      </w:tr>
      <w:tr w:rsidR="00D422D3" w:rsidRPr="00B1079D">
        <w:trPr>
          <w:trHeight w:val="717"/>
        </w:trPr>
        <w:tc>
          <w:tcPr>
            <w:tcW w:w="1985" w:type="dxa"/>
            <w:gridSpan w:val="2"/>
            <w:tcBorders>
              <w:left w:val="double" w:sz="4" w:space="0" w:color="auto"/>
              <w:right w:val="single" w:sz="4" w:space="0" w:color="auto"/>
            </w:tcBorders>
            <w:vAlign w:val="center"/>
          </w:tcPr>
          <w:p w:rsidR="00D422D3" w:rsidRPr="00B1079D" w:rsidRDefault="005B4A26">
            <w:pPr>
              <w:tabs>
                <w:tab w:val="left" w:pos="4320"/>
              </w:tabs>
              <w:rPr>
                <w:sz w:val="24"/>
              </w:rPr>
            </w:pPr>
            <w:r w:rsidRPr="00B1079D">
              <w:rPr>
                <w:sz w:val="24"/>
              </w:rPr>
              <w:t>单位优势及特长</w:t>
            </w:r>
          </w:p>
        </w:tc>
        <w:tc>
          <w:tcPr>
            <w:tcW w:w="6662" w:type="dxa"/>
            <w:gridSpan w:val="7"/>
            <w:tcBorders>
              <w:left w:val="single" w:sz="4" w:space="0" w:color="auto"/>
              <w:right w:val="double" w:sz="4" w:space="0" w:color="auto"/>
            </w:tcBorders>
            <w:vAlign w:val="center"/>
          </w:tcPr>
          <w:p w:rsidR="00D422D3" w:rsidRPr="00B1079D" w:rsidRDefault="00D422D3">
            <w:pPr>
              <w:tabs>
                <w:tab w:val="left" w:pos="4320"/>
              </w:tabs>
              <w:rPr>
                <w:sz w:val="24"/>
              </w:rPr>
            </w:pPr>
          </w:p>
        </w:tc>
      </w:tr>
      <w:tr w:rsidR="00D422D3" w:rsidRPr="00B1079D">
        <w:trPr>
          <w:cantSplit/>
          <w:trHeight w:val="397"/>
        </w:trPr>
        <w:tc>
          <w:tcPr>
            <w:tcW w:w="709" w:type="dxa"/>
            <w:vMerge w:val="restart"/>
            <w:tcBorders>
              <w:left w:val="double" w:sz="4" w:space="0" w:color="auto"/>
            </w:tcBorders>
            <w:vAlign w:val="center"/>
          </w:tcPr>
          <w:p w:rsidR="00D422D3" w:rsidRPr="00B1079D" w:rsidRDefault="005B4A26">
            <w:pPr>
              <w:tabs>
                <w:tab w:val="left" w:pos="4320"/>
              </w:tabs>
              <w:ind w:left="266" w:hangingChars="111" w:hanging="266"/>
              <w:rPr>
                <w:sz w:val="24"/>
              </w:rPr>
            </w:pPr>
            <w:r w:rsidRPr="00B1079D">
              <w:rPr>
                <w:sz w:val="24"/>
              </w:rPr>
              <w:t>单位</w:t>
            </w:r>
          </w:p>
          <w:p w:rsidR="00D422D3" w:rsidRPr="00B1079D" w:rsidRDefault="005B4A26">
            <w:pPr>
              <w:tabs>
                <w:tab w:val="left" w:pos="4320"/>
              </w:tabs>
              <w:ind w:left="266" w:hangingChars="111" w:hanging="266"/>
              <w:rPr>
                <w:sz w:val="24"/>
              </w:rPr>
            </w:pPr>
            <w:r w:rsidRPr="00B1079D">
              <w:rPr>
                <w:sz w:val="24"/>
              </w:rPr>
              <w:t>概况</w:t>
            </w:r>
          </w:p>
        </w:tc>
        <w:tc>
          <w:tcPr>
            <w:tcW w:w="1276" w:type="dxa"/>
            <w:vAlign w:val="center"/>
          </w:tcPr>
          <w:p w:rsidR="00D422D3" w:rsidRPr="00B1079D" w:rsidRDefault="005B4A26">
            <w:pPr>
              <w:tabs>
                <w:tab w:val="left" w:pos="4320"/>
              </w:tabs>
              <w:jc w:val="center"/>
              <w:rPr>
                <w:sz w:val="24"/>
              </w:rPr>
            </w:pPr>
            <w:r w:rsidRPr="00B1079D">
              <w:rPr>
                <w:sz w:val="24"/>
              </w:rPr>
              <w:t>职工总数</w:t>
            </w:r>
          </w:p>
        </w:tc>
        <w:tc>
          <w:tcPr>
            <w:tcW w:w="1422" w:type="dxa"/>
            <w:vAlign w:val="center"/>
          </w:tcPr>
          <w:p w:rsidR="00D422D3" w:rsidRPr="00B1079D" w:rsidRDefault="005B4A26">
            <w:pPr>
              <w:tabs>
                <w:tab w:val="left" w:pos="4320"/>
              </w:tabs>
              <w:jc w:val="right"/>
              <w:rPr>
                <w:sz w:val="24"/>
              </w:rPr>
            </w:pPr>
            <w:r w:rsidRPr="00B1079D">
              <w:rPr>
                <w:sz w:val="24"/>
              </w:rPr>
              <w:t>人</w:t>
            </w:r>
          </w:p>
        </w:tc>
        <w:tc>
          <w:tcPr>
            <w:tcW w:w="567" w:type="dxa"/>
            <w:vMerge w:val="restart"/>
            <w:vAlign w:val="center"/>
          </w:tcPr>
          <w:p w:rsidR="00D422D3" w:rsidRPr="00B1079D" w:rsidRDefault="005B4A26">
            <w:pPr>
              <w:tabs>
                <w:tab w:val="left" w:pos="4320"/>
              </w:tabs>
              <w:rPr>
                <w:sz w:val="24"/>
              </w:rPr>
            </w:pPr>
            <w:r w:rsidRPr="00B1079D">
              <w:rPr>
                <w:sz w:val="24"/>
              </w:rPr>
              <w:t>上一年主要经济指标</w:t>
            </w:r>
          </w:p>
        </w:tc>
        <w:tc>
          <w:tcPr>
            <w:tcW w:w="946" w:type="dxa"/>
            <w:vAlign w:val="center"/>
          </w:tcPr>
          <w:p w:rsidR="00D422D3" w:rsidRPr="00B1079D" w:rsidRDefault="005B4A26">
            <w:pPr>
              <w:tabs>
                <w:tab w:val="left" w:pos="4320"/>
              </w:tabs>
              <w:jc w:val="center"/>
              <w:rPr>
                <w:sz w:val="24"/>
              </w:rPr>
            </w:pPr>
            <w:r w:rsidRPr="00B1079D">
              <w:rPr>
                <w:sz w:val="24"/>
              </w:rPr>
              <w:t>营业额</w:t>
            </w:r>
          </w:p>
        </w:tc>
        <w:tc>
          <w:tcPr>
            <w:tcW w:w="1414" w:type="dxa"/>
            <w:gridSpan w:val="2"/>
            <w:vAlign w:val="center"/>
          </w:tcPr>
          <w:p w:rsidR="00D422D3" w:rsidRPr="00B1079D" w:rsidRDefault="00D422D3">
            <w:pPr>
              <w:tabs>
                <w:tab w:val="left" w:pos="4320"/>
              </w:tabs>
              <w:rPr>
                <w:sz w:val="24"/>
              </w:rPr>
            </w:pPr>
          </w:p>
        </w:tc>
        <w:tc>
          <w:tcPr>
            <w:tcW w:w="1184" w:type="dxa"/>
            <w:vAlign w:val="center"/>
          </w:tcPr>
          <w:p w:rsidR="00D422D3" w:rsidRPr="00B1079D" w:rsidRDefault="005B4A26">
            <w:pPr>
              <w:tabs>
                <w:tab w:val="left" w:pos="4320"/>
              </w:tabs>
              <w:jc w:val="center"/>
              <w:rPr>
                <w:sz w:val="24"/>
              </w:rPr>
            </w:pPr>
            <w:r w:rsidRPr="00B1079D">
              <w:rPr>
                <w:sz w:val="24"/>
              </w:rPr>
              <w:t>实现利润</w:t>
            </w:r>
          </w:p>
        </w:tc>
        <w:tc>
          <w:tcPr>
            <w:tcW w:w="1129" w:type="dxa"/>
            <w:tcBorders>
              <w:right w:val="double" w:sz="4" w:space="0" w:color="auto"/>
            </w:tcBorders>
            <w:vAlign w:val="center"/>
          </w:tcPr>
          <w:p w:rsidR="00D422D3" w:rsidRPr="00B1079D" w:rsidRDefault="00D422D3">
            <w:pPr>
              <w:tabs>
                <w:tab w:val="left" w:pos="4320"/>
              </w:tabs>
              <w:rPr>
                <w:sz w:val="24"/>
              </w:rPr>
            </w:pPr>
          </w:p>
        </w:tc>
      </w:tr>
      <w:tr w:rsidR="00D422D3" w:rsidRPr="00B1079D">
        <w:trPr>
          <w:cantSplit/>
          <w:trHeight w:val="397"/>
        </w:trPr>
        <w:tc>
          <w:tcPr>
            <w:tcW w:w="709" w:type="dxa"/>
            <w:vMerge/>
            <w:tcBorders>
              <w:left w:val="double" w:sz="4" w:space="0" w:color="auto"/>
            </w:tcBorders>
            <w:vAlign w:val="center"/>
          </w:tcPr>
          <w:p w:rsidR="00D422D3" w:rsidRPr="00B1079D" w:rsidRDefault="00D422D3">
            <w:pPr>
              <w:tabs>
                <w:tab w:val="left" w:pos="4320"/>
              </w:tabs>
              <w:ind w:left="266" w:hangingChars="111" w:hanging="266"/>
              <w:rPr>
                <w:sz w:val="24"/>
              </w:rPr>
            </w:pPr>
          </w:p>
        </w:tc>
        <w:tc>
          <w:tcPr>
            <w:tcW w:w="1276" w:type="dxa"/>
            <w:vAlign w:val="center"/>
          </w:tcPr>
          <w:p w:rsidR="00D422D3" w:rsidRPr="00B1079D" w:rsidRDefault="005B4A26">
            <w:pPr>
              <w:tabs>
                <w:tab w:val="left" w:pos="4320"/>
              </w:tabs>
              <w:jc w:val="center"/>
              <w:rPr>
                <w:sz w:val="24"/>
              </w:rPr>
            </w:pPr>
            <w:r w:rsidRPr="00B1079D">
              <w:rPr>
                <w:sz w:val="24"/>
              </w:rPr>
              <w:t>流动资金</w:t>
            </w:r>
          </w:p>
        </w:tc>
        <w:tc>
          <w:tcPr>
            <w:tcW w:w="1422" w:type="dxa"/>
            <w:vAlign w:val="center"/>
          </w:tcPr>
          <w:p w:rsidR="00D422D3" w:rsidRPr="00B1079D" w:rsidRDefault="005B4A26">
            <w:pPr>
              <w:tabs>
                <w:tab w:val="left" w:pos="4320"/>
              </w:tabs>
              <w:jc w:val="right"/>
              <w:rPr>
                <w:sz w:val="24"/>
              </w:rPr>
            </w:pPr>
            <w:r w:rsidRPr="00B1079D">
              <w:rPr>
                <w:sz w:val="24"/>
              </w:rPr>
              <w:t>万元</w:t>
            </w:r>
          </w:p>
        </w:tc>
        <w:tc>
          <w:tcPr>
            <w:tcW w:w="567" w:type="dxa"/>
            <w:vMerge/>
            <w:vAlign w:val="center"/>
          </w:tcPr>
          <w:p w:rsidR="00D422D3" w:rsidRPr="00B1079D" w:rsidRDefault="00D422D3">
            <w:pPr>
              <w:tabs>
                <w:tab w:val="left" w:pos="4320"/>
              </w:tabs>
              <w:rPr>
                <w:sz w:val="24"/>
              </w:rPr>
            </w:pPr>
          </w:p>
        </w:tc>
        <w:tc>
          <w:tcPr>
            <w:tcW w:w="946" w:type="dxa"/>
            <w:vMerge w:val="restart"/>
            <w:vAlign w:val="center"/>
          </w:tcPr>
          <w:p w:rsidR="00D422D3" w:rsidRPr="00B1079D" w:rsidRDefault="005B4A26">
            <w:pPr>
              <w:tabs>
                <w:tab w:val="left" w:pos="4320"/>
              </w:tabs>
              <w:jc w:val="center"/>
              <w:rPr>
                <w:sz w:val="24"/>
              </w:rPr>
            </w:pPr>
            <w:r w:rsidRPr="00B1079D">
              <w:rPr>
                <w:sz w:val="24"/>
              </w:rPr>
              <w:t>主要产品或服务内容</w:t>
            </w:r>
          </w:p>
        </w:tc>
        <w:tc>
          <w:tcPr>
            <w:tcW w:w="3727" w:type="dxa"/>
            <w:gridSpan w:val="4"/>
            <w:tcBorders>
              <w:right w:val="double" w:sz="4" w:space="0" w:color="auto"/>
            </w:tcBorders>
            <w:vAlign w:val="center"/>
          </w:tcPr>
          <w:p w:rsidR="00D422D3" w:rsidRPr="00B1079D" w:rsidRDefault="005B4A26">
            <w:pPr>
              <w:tabs>
                <w:tab w:val="left" w:pos="4320"/>
              </w:tabs>
              <w:spacing w:before="120" w:after="120"/>
              <w:rPr>
                <w:sz w:val="24"/>
              </w:rPr>
            </w:pPr>
            <w:r w:rsidRPr="00B1079D">
              <w:rPr>
                <w:sz w:val="24"/>
              </w:rPr>
              <w:t>1.</w:t>
            </w:r>
          </w:p>
        </w:tc>
      </w:tr>
      <w:tr w:rsidR="00D422D3" w:rsidRPr="00B1079D">
        <w:trPr>
          <w:cantSplit/>
          <w:trHeight w:val="1116"/>
        </w:trPr>
        <w:tc>
          <w:tcPr>
            <w:tcW w:w="709" w:type="dxa"/>
            <w:vMerge/>
            <w:tcBorders>
              <w:left w:val="double" w:sz="4" w:space="0" w:color="auto"/>
            </w:tcBorders>
            <w:vAlign w:val="center"/>
          </w:tcPr>
          <w:p w:rsidR="00D422D3" w:rsidRPr="00B1079D" w:rsidRDefault="00D422D3">
            <w:pPr>
              <w:tabs>
                <w:tab w:val="left" w:pos="4320"/>
              </w:tabs>
              <w:ind w:left="266" w:hangingChars="111" w:hanging="266"/>
              <w:rPr>
                <w:sz w:val="24"/>
              </w:rPr>
            </w:pPr>
          </w:p>
        </w:tc>
        <w:tc>
          <w:tcPr>
            <w:tcW w:w="1276" w:type="dxa"/>
            <w:vAlign w:val="center"/>
          </w:tcPr>
          <w:p w:rsidR="00D422D3" w:rsidRPr="00B1079D" w:rsidRDefault="005B4A26">
            <w:pPr>
              <w:tabs>
                <w:tab w:val="left" w:pos="4320"/>
              </w:tabs>
              <w:jc w:val="center"/>
              <w:rPr>
                <w:sz w:val="24"/>
              </w:rPr>
            </w:pPr>
            <w:r w:rsidRPr="00B1079D">
              <w:rPr>
                <w:sz w:val="24"/>
              </w:rPr>
              <w:t>固定资产</w:t>
            </w:r>
          </w:p>
          <w:p w:rsidR="00D422D3" w:rsidRPr="00B1079D" w:rsidRDefault="005B4A26">
            <w:pPr>
              <w:tabs>
                <w:tab w:val="left" w:pos="4320"/>
              </w:tabs>
              <w:jc w:val="center"/>
              <w:rPr>
                <w:sz w:val="24"/>
              </w:rPr>
            </w:pPr>
            <w:r w:rsidRPr="00B1079D">
              <w:rPr>
                <w:sz w:val="24"/>
              </w:rPr>
              <w:t>（万元）</w:t>
            </w:r>
          </w:p>
        </w:tc>
        <w:tc>
          <w:tcPr>
            <w:tcW w:w="1422" w:type="dxa"/>
            <w:vAlign w:val="center"/>
          </w:tcPr>
          <w:p w:rsidR="00D422D3" w:rsidRPr="00B1079D" w:rsidRDefault="005B4A26">
            <w:pPr>
              <w:tabs>
                <w:tab w:val="left" w:pos="-48"/>
                <w:tab w:val="left" w:pos="4320"/>
              </w:tabs>
              <w:ind w:right="-133" w:hanging="48"/>
              <w:rPr>
                <w:sz w:val="24"/>
              </w:rPr>
            </w:pPr>
            <w:r w:rsidRPr="00B1079D">
              <w:rPr>
                <w:sz w:val="24"/>
              </w:rPr>
              <w:t>原值：</w:t>
            </w:r>
          </w:p>
          <w:p w:rsidR="00D422D3" w:rsidRPr="00B1079D" w:rsidRDefault="00D422D3">
            <w:pPr>
              <w:tabs>
                <w:tab w:val="left" w:pos="-48"/>
                <w:tab w:val="left" w:pos="4320"/>
              </w:tabs>
              <w:ind w:hanging="48"/>
              <w:jc w:val="right"/>
              <w:rPr>
                <w:sz w:val="24"/>
              </w:rPr>
            </w:pPr>
          </w:p>
          <w:p w:rsidR="00D422D3" w:rsidRPr="00B1079D" w:rsidRDefault="005B4A26">
            <w:pPr>
              <w:tabs>
                <w:tab w:val="left" w:pos="-48"/>
                <w:tab w:val="left" w:pos="4320"/>
              </w:tabs>
              <w:ind w:right="-133" w:hanging="48"/>
              <w:rPr>
                <w:sz w:val="24"/>
              </w:rPr>
            </w:pPr>
            <w:r w:rsidRPr="00B1079D">
              <w:rPr>
                <w:sz w:val="24"/>
              </w:rPr>
              <w:t>净值：</w:t>
            </w:r>
          </w:p>
          <w:p w:rsidR="00D422D3" w:rsidRPr="00B1079D" w:rsidRDefault="00D422D3">
            <w:pPr>
              <w:tabs>
                <w:tab w:val="left" w:pos="-48"/>
                <w:tab w:val="left" w:pos="4320"/>
              </w:tabs>
              <w:ind w:hanging="48"/>
              <w:jc w:val="right"/>
              <w:rPr>
                <w:sz w:val="24"/>
              </w:rPr>
            </w:pPr>
          </w:p>
        </w:tc>
        <w:tc>
          <w:tcPr>
            <w:tcW w:w="567" w:type="dxa"/>
            <w:vMerge/>
            <w:vAlign w:val="center"/>
          </w:tcPr>
          <w:p w:rsidR="00D422D3" w:rsidRPr="00B1079D" w:rsidRDefault="00D422D3">
            <w:pPr>
              <w:tabs>
                <w:tab w:val="left" w:pos="4320"/>
              </w:tabs>
              <w:rPr>
                <w:sz w:val="24"/>
              </w:rPr>
            </w:pPr>
          </w:p>
        </w:tc>
        <w:tc>
          <w:tcPr>
            <w:tcW w:w="946" w:type="dxa"/>
            <w:vMerge/>
            <w:vAlign w:val="center"/>
          </w:tcPr>
          <w:p w:rsidR="00D422D3" w:rsidRPr="00B1079D" w:rsidRDefault="00D422D3">
            <w:pPr>
              <w:tabs>
                <w:tab w:val="left" w:pos="4320"/>
              </w:tabs>
              <w:jc w:val="center"/>
              <w:rPr>
                <w:sz w:val="24"/>
              </w:rPr>
            </w:pPr>
          </w:p>
        </w:tc>
        <w:tc>
          <w:tcPr>
            <w:tcW w:w="3727" w:type="dxa"/>
            <w:gridSpan w:val="4"/>
            <w:tcBorders>
              <w:right w:val="double" w:sz="4" w:space="0" w:color="auto"/>
            </w:tcBorders>
            <w:vAlign w:val="center"/>
          </w:tcPr>
          <w:p w:rsidR="00D422D3" w:rsidRPr="00B1079D" w:rsidRDefault="005B4A26">
            <w:pPr>
              <w:tabs>
                <w:tab w:val="left" w:pos="4320"/>
              </w:tabs>
              <w:rPr>
                <w:sz w:val="24"/>
              </w:rPr>
            </w:pPr>
            <w:r w:rsidRPr="00B1079D">
              <w:rPr>
                <w:sz w:val="24"/>
              </w:rPr>
              <w:t>2.</w:t>
            </w:r>
          </w:p>
        </w:tc>
      </w:tr>
      <w:tr w:rsidR="00D422D3" w:rsidRPr="00B1079D">
        <w:trPr>
          <w:cantSplit/>
          <w:trHeight w:val="397"/>
        </w:trPr>
        <w:tc>
          <w:tcPr>
            <w:tcW w:w="709" w:type="dxa"/>
            <w:vMerge/>
            <w:tcBorders>
              <w:left w:val="double" w:sz="4" w:space="0" w:color="auto"/>
            </w:tcBorders>
            <w:vAlign w:val="center"/>
          </w:tcPr>
          <w:p w:rsidR="00D422D3" w:rsidRPr="00B1079D" w:rsidRDefault="00D422D3">
            <w:pPr>
              <w:tabs>
                <w:tab w:val="left" w:pos="4320"/>
              </w:tabs>
              <w:ind w:left="266" w:hangingChars="111" w:hanging="266"/>
              <w:rPr>
                <w:sz w:val="24"/>
              </w:rPr>
            </w:pPr>
          </w:p>
        </w:tc>
        <w:tc>
          <w:tcPr>
            <w:tcW w:w="1276" w:type="dxa"/>
            <w:vAlign w:val="center"/>
          </w:tcPr>
          <w:p w:rsidR="00D422D3" w:rsidRPr="00B1079D" w:rsidRDefault="005B4A26">
            <w:pPr>
              <w:tabs>
                <w:tab w:val="left" w:pos="4320"/>
              </w:tabs>
              <w:jc w:val="center"/>
              <w:rPr>
                <w:sz w:val="24"/>
              </w:rPr>
            </w:pPr>
            <w:r w:rsidRPr="00B1079D">
              <w:rPr>
                <w:sz w:val="24"/>
              </w:rPr>
              <w:t>占地面积</w:t>
            </w:r>
          </w:p>
        </w:tc>
        <w:tc>
          <w:tcPr>
            <w:tcW w:w="1422" w:type="dxa"/>
            <w:vAlign w:val="center"/>
          </w:tcPr>
          <w:p w:rsidR="00D422D3" w:rsidRPr="00B1079D" w:rsidRDefault="005B4A26">
            <w:pPr>
              <w:tabs>
                <w:tab w:val="left" w:pos="4320"/>
              </w:tabs>
              <w:jc w:val="right"/>
              <w:rPr>
                <w:sz w:val="24"/>
              </w:rPr>
            </w:pPr>
            <w:r w:rsidRPr="00B1079D">
              <w:rPr>
                <w:sz w:val="24"/>
              </w:rPr>
              <w:t>M</w:t>
            </w:r>
            <w:r w:rsidRPr="00B1079D">
              <w:rPr>
                <w:sz w:val="24"/>
                <w:vertAlign w:val="superscript"/>
              </w:rPr>
              <w:t>2</w:t>
            </w:r>
          </w:p>
        </w:tc>
        <w:tc>
          <w:tcPr>
            <w:tcW w:w="567" w:type="dxa"/>
            <w:vMerge/>
            <w:vAlign w:val="center"/>
          </w:tcPr>
          <w:p w:rsidR="00D422D3" w:rsidRPr="00B1079D" w:rsidRDefault="00D422D3">
            <w:pPr>
              <w:tabs>
                <w:tab w:val="left" w:pos="4320"/>
              </w:tabs>
              <w:rPr>
                <w:sz w:val="24"/>
              </w:rPr>
            </w:pPr>
          </w:p>
        </w:tc>
        <w:tc>
          <w:tcPr>
            <w:tcW w:w="946" w:type="dxa"/>
            <w:vMerge/>
            <w:vAlign w:val="center"/>
          </w:tcPr>
          <w:p w:rsidR="00D422D3" w:rsidRPr="00B1079D" w:rsidRDefault="00D422D3">
            <w:pPr>
              <w:tabs>
                <w:tab w:val="left" w:pos="4320"/>
              </w:tabs>
              <w:jc w:val="center"/>
              <w:rPr>
                <w:sz w:val="24"/>
              </w:rPr>
            </w:pPr>
          </w:p>
        </w:tc>
        <w:tc>
          <w:tcPr>
            <w:tcW w:w="3727" w:type="dxa"/>
            <w:gridSpan w:val="4"/>
            <w:tcBorders>
              <w:right w:val="double" w:sz="4" w:space="0" w:color="auto"/>
            </w:tcBorders>
            <w:vAlign w:val="center"/>
          </w:tcPr>
          <w:p w:rsidR="00D422D3" w:rsidRPr="00B1079D" w:rsidRDefault="005B4A26">
            <w:pPr>
              <w:tabs>
                <w:tab w:val="left" w:pos="4320"/>
              </w:tabs>
              <w:spacing w:before="120" w:after="120"/>
              <w:rPr>
                <w:sz w:val="24"/>
              </w:rPr>
            </w:pPr>
            <w:r w:rsidRPr="00B1079D">
              <w:rPr>
                <w:sz w:val="24"/>
              </w:rPr>
              <w:t>3.</w:t>
            </w:r>
          </w:p>
        </w:tc>
      </w:tr>
      <w:tr w:rsidR="00D422D3" w:rsidRPr="00B1079D">
        <w:trPr>
          <w:cantSplit/>
          <w:trHeight w:val="397"/>
        </w:trPr>
        <w:tc>
          <w:tcPr>
            <w:tcW w:w="709" w:type="dxa"/>
            <w:vMerge w:val="restart"/>
            <w:tcBorders>
              <w:left w:val="double" w:sz="4" w:space="0" w:color="auto"/>
            </w:tcBorders>
            <w:tcMar>
              <w:left w:w="57" w:type="dxa"/>
              <w:right w:w="57" w:type="dxa"/>
            </w:tcMar>
            <w:vAlign w:val="center"/>
          </w:tcPr>
          <w:p w:rsidR="00D422D3" w:rsidRPr="00B1079D" w:rsidRDefault="005B4A26">
            <w:pPr>
              <w:tabs>
                <w:tab w:val="left" w:pos="4320"/>
              </w:tabs>
              <w:jc w:val="center"/>
              <w:rPr>
                <w:sz w:val="24"/>
              </w:rPr>
            </w:pPr>
            <w:r w:rsidRPr="00B1079D">
              <w:rPr>
                <w:sz w:val="24"/>
              </w:rPr>
              <w:t>拟派人员情况</w:t>
            </w:r>
          </w:p>
        </w:tc>
        <w:tc>
          <w:tcPr>
            <w:tcW w:w="1276" w:type="dxa"/>
            <w:vAlign w:val="center"/>
          </w:tcPr>
          <w:p w:rsidR="00D422D3" w:rsidRPr="00B1079D" w:rsidRDefault="005B4A26">
            <w:pPr>
              <w:tabs>
                <w:tab w:val="left" w:pos="4320"/>
              </w:tabs>
              <w:spacing w:before="60" w:after="60"/>
              <w:jc w:val="center"/>
              <w:rPr>
                <w:sz w:val="24"/>
              </w:rPr>
            </w:pPr>
            <w:r w:rsidRPr="00B1079D">
              <w:rPr>
                <w:sz w:val="24"/>
              </w:rPr>
              <w:t>姓名</w:t>
            </w:r>
          </w:p>
        </w:tc>
        <w:tc>
          <w:tcPr>
            <w:tcW w:w="1422" w:type="dxa"/>
            <w:vAlign w:val="center"/>
          </w:tcPr>
          <w:p w:rsidR="00D422D3" w:rsidRPr="00B1079D" w:rsidRDefault="005B4A26">
            <w:pPr>
              <w:tabs>
                <w:tab w:val="left" w:pos="4320"/>
              </w:tabs>
              <w:spacing w:before="60" w:after="60"/>
              <w:jc w:val="center"/>
              <w:rPr>
                <w:sz w:val="24"/>
              </w:rPr>
            </w:pPr>
            <w:r w:rsidRPr="00B1079D">
              <w:rPr>
                <w:sz w:val="24"/>
              </w:rPr>
              <w:t>年龄</w:t>
            </w:r>
          </w:p>
        </w:tc>
        <w:tc>
          <w:tcPr>
            <w:tcW w:w="1513" w:type="dxa"/>
            <w:gridSpan w:val="2"/>
            <w:vAlign w:val="center"/>
          </w:tcPr>
          <w:p w:rsidR="00D422D3" w:rsidRPr="00B1079D" w:rsidRDefault="005B4A26">
            <w:pPr>
              <w:tabs>
                <w:tab w:val="left" w:pos="4320"/>
              </w:tabs>
              <w:spacing w:before="60" w:after="60"/>
              <w:jc w:val="center"/>
              <w:rPr>
                <w:sz w:val="24"/>
              </w:rPr>
            </w:pPr>
            <w:r w:rsidRPr="00B1079D">
              <w:rPr>
                <w:sz w:val="24"/>
              </w:rPr>
              <w:t>岗位证书</w:t>
            </w:r>
          </w:p>
        </w:tc>
        <w:tc>
          <w:tcPr>
            <w:tcW w:w="1263" w:type="dxa"/>
            <w:vAlign w:val="center"/>
          </w:tcPr>
          <w:p w:rsidR="00D422D3" w:rsidRPr="00B1079D" w:rsidRDefault="005B4A26">
            <w:pPr>
              <w:tabs>
                <w:tab w:val="left" w:pos="4320"/>
              </w:tabs>
              <w:spacing w:before="60" w:after="60"/>
              <w:jc w:val="center"/>
              <w:rPr>
                <w:sz w:val="24"/>
              </w:rPr>
            </w:pPr>
            <w:r w:rsidRPr="00B1079D">
              <w:rPr>
                <w:sz w:val="24"/>
              </w:rPr>
              <w:t>学历</w:t>
            </w:r>
          </w:p>
        </w:tc>
        <w:tc>
          <w:tcPr>
            <w:tcW w:w="2464" w:type="dxa"/>
            <w:gridSpan w:val="3"/>
            <w:tcBorders>
              <w:right w:val="double" w:sz="4" w:space="0" w:color="auto"/>
            </w:tcBorders>
            <w:vAlign w:val="center"/>
          </w:tcPr>
          <w:p w:rsidR="00D422D3" w:rsidRPr="00B1079D" w:rsidRDefault="005B4A26">
            <w:pPr>
              <w:tabs>
                <w:tab w:val="left" w:pos="4320"/>
              </w:tabs>
              <w:spacing w:before="60" w:after="60"/>
              <w:jc w:val="center"/>
              <w:rPr>
                <w:sz w:val="24"/>
              </w:rPr>
            </w:pPr>
            <w:r w:rsidRPr="00B1079D">
              <w:rPr>
                <w:sz w:val="24"/>
              </w:rPr>
              <w:t>曾获何级何种奖励</w:t>
            </w:r>
          </w:p>
        </w:tc>
      </w:tr>
      <w:tr w:rsidR="00D422D3" w:rsidRPr="00B1079D">
        <w:trPr>
          <w:cantSplit/>
          <w:trHeight w:val="397"/>
        </w:trPr>
        <w:tc>
          <w:tcPr>
            <w:tcW w:w="709" w:type="dxa"/>
            <w:vMerge/>
            <w:tcBorders>
              <w:left w:val="double" w:sz="4" w:space="0" w:color="auto"/>
            </w:tcBorders>
            <w:vAlign w:val="center"/>
          </w:tcPr>
          <w:p w:rsidR="00D422D3" w:rsidRPr="00B1079D" w:rsidRDefault="00D422D3">
            <w:pPr>
              <w:tabs>
                <w:tab w:val="left" w:pos="4320"/>
              </w:tabs>
              <w:rPr>
                <w:sz w:val="24"/>
              </w:rPr>
            </w:pPr>
          </w:p>
        </w:tc>
        <w:tc>
          <w:tcPr>
            <w:tcW w:w="1276" w:type="dxa"/>
            <w:vAlign w:val="center"/>
          </w:tcPr>
          <w:p w:rsidR="00D422D3" w:rsidRPr="00B1079D" w:rsidRDefault="00D422D3">
            <w:pPr>
              <w:tabs>
                <w:tab w:val="left" w:pos="4320"/>
              </w:tabs>
              <w:rPr>
                <w:sz w:val="24"/>
              </w:rPr>
            </w:pPr>
          </w:p>
        </w:tc>
        <w:tc>
          <w:tcPr>
            <w:tcW w:w="1422" w:type="dxa"/>
            <w:vAlign w:val="center"/>
          </w:tcPr>
          <w:p w:rsidR="00D422D3" w:rsidRPr="00B1079D" w:rsidRDefault="00D422D3">
            <w:pPr>
              <w:tabs>
                <w:tab w:val="left" w:pos="4320"/>
              </w:tabs>
              <w:rPr>
                <w:sz w:val="24"/>
              </w:rPr>
            </w:pPr>
          </w:p>
        </w:tc>
        <w:tc>
          <w:tcPr>
            <w:tcW w:w="1513" w:type="dxa"/>
            <w:gridSpan w:val="2"/>
            <w:vAlign w:val="center"/>
          </w:tcPr>
          <w:p w:rsidR="00D422D3" w:rsidRPr="00B1079D" w:rsidRDefault="00D422D3">
            <w:pPr>
              <w:tabs>
                <w:tab w:val="left" w:pos="4320"/>
              </w:tabs>
              <w:rPr>
                <w:sz w:val="24"/>
              </w:rPr>
            </w:pPr>
          </w:p>
        </w:tc>
        <w:tc>
          <w:tcPr>
            <w:tcW w:w="1263" w:type="dxa"/>
            <w:vAlign w:val="center"/>
          </w:tcPr>
          <w:p w:rsidR="00D422D3" w:rsidRPr="00B1079D" w:rsidRDefault="00D422D3">
            <w:pPr>
              <w:tabs>
                <w:tab w:val="left" w:pos="4320"/>
              </w:tabs>
              <w:rPr>
                <w:sz w:val="24"/>
              </w:rPr>
            </w:pPr>
          </w:p>
        </w:tc>
        <w:tc>
          <w:tcPr>
            <w:tcW w:w="2464" w:type="dxa"/>
            <w:gridSpan w:val="3"/>
            <w:tcBorders>
              <w:right w:val="double" w:sz="4" w:space="0" w:color="auto"/>
            </w:tcBorders>
            <w:vAlign w:val="center"/>
          </w:tcPr>
          <w:p w:rsidR="00D422D3" w:rsidRPr="00B1079D" w:rsidRDefault="00D422D3">
            <w:pPr>
              <w:tabs>
                <w:tab w:val="left" w:pos="4320"/>
              </w:tabs>
              <w:rPr>
                <w:sz w:val="24"/>
              </w:rPr>
            </w:pPr>
          </w:p>
        </w:tc>
      </w:tr>
      <w:tr w:rsidR="00D422D3" w:rsidRPr="00B1079D">
        <w:trPr>
          <w:cantSplit/>
          <w:trHeight w:val="397"/>
        </w:trPr>
        <w:tc>
          <w:tcPr>
            <w:tcW w:w="709" w:type="dxa"/>
            <w:vMerge/>
            <w:tcBorders>
              <w:left w:val="double" w:sz="4" w:space="0" w:color="auto"/>
            </w:tcBorders>
            <w:vAlign w:val="center"/>
          </w:tcPr>
          <w:p w:rsidR="00D422D3" w:rsidRPr="00B1079D" w:rsidRDefault="00D422D3">
            <w:pPr>
              <w:tabs>
                <w:tab w:val="left" w:pos="4320"/>
              </w:tabs>
              <w:rPr>
                <w:sz w:val="24"/>
              </w:rPr>
            </w:pPr>
          </w:p>
        </w:tc>
        <w:tc>
          <w:tcPr>
            <w:tcW w:w="1276" w:type="dxa"/>
            <w:vAlign w:val="center"/>
          </w:tcPr>
          <w:p w:rsidR="00D422D3" w:rsidRPr="00B1079D" w:rsidRDefault="00D422D3">
            <w:pPr>
              <w:tabs>
                <w:tab w:val="left" w:pos="4320"/>
              </w:tabs>
              <w:rPr>
                <w:sz w:val="24"/>
              </w:rPr>
            </w:pPr>
          </w:p>
        </w:tc>
        <w:tc>
          <w:tcPr>
            <w:tcW w:w="1422" w:type="dxa"/>
            <w:vAlign w:val="center"/>
          </w:tcPr>
          <w:p w:rsidR="00D422D3" w:rsidRPr="00B1079D" w:rsidRDefault="00D422D3">
            <w:pPr>
              <w:tabs>
                <w:tab w:val="left" w:pos="4320"/>
              </w:tabs>
              <w:rPr>
                <w:sz w:val="24"/>
              </w:rPr>
            </w:pPr>
          </w:p>
        </w:tc>
        <w:tc>
          <w:tcPr>
            <w:tcW w:w="1513" w:type="dxa"/>
            <w:gridSpan w:val="2"/>
            <w:vAlign w:val="center"/>
          </w:tcPr>
          <w:p w:rsidR="00D422D3" w:rsidRPr="00B1079D" w:rsidRDefault="00D422D3">
            <w:pPr>
              <w:tabs>
                <w:tab w:val="left" w:pos="4320"/>
              </w:tabs>
              <w:rPr>
                <w:sz w:val="24"/>
              </w:rPr>
            </w:pPr>
          </w:p>
        </w:tc>
        <w:tc>
          <w:tcPr>
            <w:tcW w:w="1263" w:type="dxa"/>
            <w:vAlign w:val="center"/>
          </w:tcPr>
          <w:p w:rsidR="00D422D3" w:rsidRPr="00B1079D" w:rsidRDefault="00D422D3">
            <w:pPr>
              <w:tabs>
                <w:tab w:val="left" w:pos="4320"/>
              </w:tabs>
              <w:rPr>
                <w:sz w:val="24"/>
              </w:rPr>
            </w:pPr>
          </w:p>
        </w:tc>
        <w:tc>
          <w:tcPr>
            <w:tcW w:w="2464" w:type="dxa"/>
            <w:gridSpan w:val="3"/>
            <w:tcBorders>
              <w:right w:val="double" w:sz="4" w:space="0" w:color="auto"/>
            </w:tcBorders>
            <w:vAlign w:val="center"/>
          </w:tcPr>
          <w:p w:rsidR="00D422D3" w:rsidRPr="00B1079D" w:rsidRDefault="00D422D3">
            <w:pPr>
              <w:tabs>
                <w:tab w:val="left" w:pos="4320"/>
              </w:tabs>
              <w:rPr>
                <w:sz w:val="24"/>
              </w:rPr>
            </w:pPr>
          </w:p>
        </w:tc>
      </w:tr>
      <w:tr w:rsidR="00D422D3" w:rsidRPr="00B1079D">
        <w:trPr>
          <w:cantSplit/>
          <w:trHeight w:val="397"/>
        </w:trPr>
        <w:tc>
          <w:tcPr>
            <w:tcW w:w="709" w:type="dxa"/>
            <w:vMerge/>
            <w:tcBorders>
              <w:left w:val="double" w:sz="4" w:space="0" w:color="auto"/>
            </w:tcBorders>
            <w:vAlign w:val="center"/>
          </w:tcPr>
          <w:p w:rsidR="00D422D3" w:rsidRPr="00B1079D" w:rsidRDefault="00D422D3">
            <w:pPr>
              <w:tabs>
                <w:tab w:val="left" w:pos="4320"/>
              </w:tabs>
              <w:rPr>
                <w:sz w:val="24"/>
              </w:rPr>
            </w:pPr>
          </w:p>
        </w:tc>
        <w:tc>
          <w:tcPr>
            <w:tcW w:w="1276" w:type="dxa"/>
            <w:vAlign w:val="center"/>
          </w:tcPr>
          <w:p w:rsidR="00D422D3" w:rsidRPr="00B1079D" w:rsidRDefault="00D422D3">
            <w:pPr>
              <w:tabs>
                <w:tab w:val="left" w:pos="4320"/>
              </w:tabs>
              <w:rPr>
                <w:sz w:val="24"/>
              </w:rPr>
            </w:pPr>
          </w:p>
        </w:tc>
        <w:tc>
          <w:tcPr>
            <w:tcW w:w="1422" w:type="dxa"/>
            <w:vAlign w:val="center"/>
          </w:tcPr>
          <w:p w:rsidR="00D422D3" w:rsidRPr="00B1079D" w:rsidRDefault="00D422D3">
            <w:pPr>
              <w:tabs>
                <w:tab w:val="left" w:pos="4320"/>
              </w:tabs>
              <w:rPr>
                <w:sz w:val="24"/>
              </w:rPr>
            </w:pPr>
          </w:p>
        </w:tc>
        <w:tc>
          <w:tcPr>
            <w:tcW w:w="1513" w:type="dxa"/>
            <w:gridSpan w:val="2"/>
            <w:vAlign w:val="center"/>
          </w:tcPr>
          <w:p w:rsidR="00D422D3" w:rsidRPr="00B1079D" w:rsidRDefault="00D422D3">
            <w:pPr>
              <w:tabs>
                <w:tab w:val="left" w:pos="4320"/>
              </w:tabs>
              <w:rPr>
                <w:sz w:val="24"/>
              </w:rPr>
            </w:pPr>
          </w:p>
        </w:tc>
        <w:tc>
          <w:tcPr>
            <w:tcW w:w="1263" w:type="dxa"/>
            <w:vAlign w:val="center"/>
          </w:tcPr>
          <w:p w:rsidR="00D422D3" w:rsidRPr="00B1079D" w:rsidRDefault="00D422D3">
            <w:pPr>
              <w:tabs>
                <w:tab w:val="left" w:pos="4320"/>
              </w:tabs>
              <w:rPr>
                <w:sz w:val="24"/>
              </w:rPr>
            </w:pPr>
          </w:p>
        </w:tc>
        <w:tc>
          <w:tcPr>
            <w:tcW w:w="2464" w:type="dxa"/>
            <w:gridSpan w:val="3"/>
            <w:tcBorders>
              <w:right w:val="double" w:sz="4" w:space="0" w:color="auto"/>
            </w:tcBorders>
            <w:vAlign w:val="center"/>
          </w:tcPr>
          <w:p w:rsidR="00D422D3" w:rsidRPr="00B1079D" w:rsidRDefault="00D422D3">
            <w:pPr>
              <w:tabs>
                <w:tab w:val="left" w:pos="4320"/>
              </w:tabs>
              <w:rPr>
                <w:sz w:val="24"/>
              </w:rPr>
            </w:pPr>
          </w:p>
        </w:tc>
      </w:tr>
      <w:tr w:rsidR="00D422D3" w:rsidRPr="00B1079D">
        <w:trPr>
          <w:cantSplit/>
          <w:trHeight w:val="397"/>
        </w:trPr>
        <w:tc>
          <w:tcPr>
            <w:tcW w:w="709" w:type="dxa"/>
            <w:vMerge/>
            <w:tcBorders>
              <w:left w:val="double" w:sz="4" w:space="0" w:color="auto"/>
            </w:tcBorders>
            <w:vAlign w:val="center"/>
          </w:tcPr>
          <w:p w:rsidR="00D422D3" w:rsidRPr="00B1079D" w:rsidRDefault="00D422D3">
            <w:pPr>
              <w:tabs>
                <w:tab w:val="left" w:pos="4320"/>
              </w:tabs>
              <w:rPr>
                <w:sz w:val="24"/>
              </w:rPr>
            </w:pPr>
          </w:p>
        </w:tc>
        <w:tc>
          <w:tcPr>
            <w:tcW w:w="1276" w:type="dxa"/>
            <w:vAlign w:val="center"/>
          </w:tcPr>
          <w:p w:rsidR="00D422D3" w:rsidRPr="00B1079D" w:rsidRDefault="00D422D3">
            <w:pPr>
              <w:tabs>
                <w:tab w:val="left" w:pos="4320"/>
              </w:tabs>
              <w:rPr>
                <w:sz w:val="24"/>
              </w:rPr>
            </w:pPr>
          </w:p>
        </w:tc>
        <w:tc>
          <w:tcPr>
            <w:tcW w:w="1422" w:type="dxa"/>
            <w:vAlign w:val="center"/>
          </w:tcPr>
          <w:p w:rsidR="00D422D3" w:rsidRPr="00B1079D" w:rsidRDefault="00D422D3">
            <w:pPr>
              <w:tabs>
                <w:tab w:val="left" w:pos="4320"/>
              </w:tabs>
              <w:rPr>
                <w:sz w:val="24"/>
              </w:rPr>
            </w:pPr>
          </w:p>
        </w:tc>
        <w:tc>
          <w:tcPr>
            <w:tcW w:w="1513" w:type="dxa"/>
            <w:gridSpan w:val="2"/>
            <w:vAlign w:val="center"/>
          </w:tcPr>
          <w:p w:rsidR="00D422D3" w:rsidRPr="00B1079D" w:rsidRDefault="00D422D3">
            <w:pPr>
              <w:tabs>
                <w:tab w:val="left" w:pos="4320"/>
              </w:tabs>
              <w:rPr>
                <w:sz w:val="24"/>
              </w:rPr>
            </w:pPr>
          </w:p>
        </w:tc>
        <w:tc>
          <w:tcPr>
            <w:tcW w:w="1263" w:type="dxa"/>
            <w:vAlign w:val="center"/>
          </w:tcPr>
          <w:p w:rsidR="00D422D3" w:rsidRPr="00B1079D" w:rsidRDefault="00D422D3">
            <w:pPr>
              <w:tabs>
                <w:tab w:val="left" w:pos="4320"/>
              </w:tabs>
              <w:rPr>
                <w:sz w:val="24"/>
              </w:rPr>
            </w:pPr>
          </w:p>
        </w:tc>
        <w:tc>
          <w:tcPr>
            <w:tcW w:w="2464" w:type="dxa"/>
            <w:gridSpan w:val="3"/>
            <w:tcBorders>
              <w:right w:val="double" w:sz="4" w:space="0" w:color="auto"/>
            </w:tcBorders>
            <w:vAlign w:val="center"/>
          </w:tcPr>
          <w:p w:rsidR="00D422D3" w:rsidRPr="00B1079D" w:rsidRDefault="00D422D3">
            <w:pPr>
              <w:tabs>
                <w:tab w:val="left" w:pos="4320"/>
              </w:tabs>
              <w:rPr>
                <w:sz w:val="24"/>
              </w:rPr>
            </w:pPr>
          </w:p>
        </w:tc>
      </w:tr>
      <w:tr w:rsidR="00D422D3" w:rsidRPr="00B1079D">
        <w:trPr>
          <w:cantSplit/>
          <w:trHeight w:val="397"/>
        </w:trPr>
        <w:tc>
          <w:tcPr>
            <w:tcW w:w="709" w:type="dxa"/>
            <w:vMerge/>
            <w:tcBorders>
              <w:left w:val="double" w:sz="4" w:space="0" w:color="auto"/>
            </w:tcBorders>
            <w:vAlign w:val="center"/>
          </w:tcPr>
          <w:p w:rsidR="00D422D3" w:rsidRPr="00B1079D" w:rsidRDefault="00D422D3">
            <w:pPr>
              <w:tabs>
                <w:tab w:val="left" w:pos="4320"/>
              </w:tabs>
              <w:rPr>
                <w:sz w:val="24"/>
              </w:rPr>
            </w:pPr>
          </w:p>
        </w:tc>
        <w:tc>
          <w:tcPr>
            <w:tcW w:w="1276" w:type="dxa"/>
            <w:vAlign w:val="center"/>
          </w:tcPr>
          <w:p w:rsidR="00D422D3" w:rsidRPr="00B1079D" w:rsidRDefault="00D422D3">
            <w:pPr>
              <w:tabs>
                <w:tab w:val="left" w:pos="4320"/>
              </w:tabs>
              <w:rPr>
                <w:sz w:val="24"/>
              </w:rPr>
            </w:pPr>
          </w:p>
        </w:tc>
        <w:tc>
          <w:tcPr>
            <w:tcW w:w="1422" w:type="dxa"/>
            <w:vAlign w:val="center"/>
          </w:tcPr>
          <w:p w:rsidR="00D422D3" w:rsidRPr="00B1079D" w:rsidRDefault="00D422D3">
            <w:pPr>
              <w:tabs>
                <w:tab w:val="left" w:pos="4320"/>
              </w:tabs>
              <w:rPr>
                <w:sz w:val="24"/>
              </w:rPr>
            </w:pPr>
          </w:p>
        </w:tc>
        <w:tc>
          <w:tcPr>
            <w:tcW w:w="1513" w:type="dxa"/>
            <w:gridSpan w:val="2"/>
            <w:vAlign w:val="center"/>
          </w:tcPr>
          <w:p w:rsidR="00D422D3" w:rsidRPr="00B1079D" w:rsidRDefault="00D422D3">
            <w:pPr>
              <w:tabs>
                <w:tab w:val="left" w:pos="4320"/>
              </w:tabs>
              <w:rPr>
                <w:sz w:val="24"/>
              </w:rPr>
            </w:pPr>
          </w:p>
        </w:tc>
        <w:tc>
          <w:tcPr>
            <w:tcW w:w="1263" w:type="dxa"/>
            <w:vAlign w:val="center"/>
          </w:tcPr>
          <w:p w:rsidR="00D422D3" w:rsidRPr="00B1079D" w:rsidRDefault="00D422D3">
            <w:pPr>
              <w:tabs>
                <w:tab w:val="left" w:pos="4320"/>
              </w:tabs>
              <w:rPr>
                <w:sz w:val="24"/>
              </w:rPr>
            </w:pPr>
          </w:p>
        </w:tc>
        <w:tc>
          <w:tcPr>
            <w:tcW w:w="2464" w:type="dxa"/>
            <w:gridSpan w:val="3"/>
            <w:tcBorders>
              <w:right w:val="double" w:sz="4" w:space="0" w:color="auto"/>
            </w:tcBorders>
            <w:vAlign w:val="center"/>
          </w:tcPr>
          <w:p w:rsidR="00D422D3" w:rsidRPr="00B1079D" w:rsidRDefault="00D422D3">
            <w:pPr>
              <w:tabs>
                <w:tab w:val="left" w:pos="4320"/>
              </w:tabs>
              <w:rPr>
                <w:sz w:val="24"/>
              </w:rPr>
            </w:pPr>
          </w:p>
        </w:tc>
      </w:tr>
      <w:tr w:rsidR="00D422D3" w:rsidRPr="00B1079D">
        <w:trPr>
          <w:cantSplit/>
          <w:trHeight w:val="397"/>
        </w:trPr>
        <w:tc>
          <w:tcPr>
            <w:tcW w:w="709" w:type="dxa"/>
            <w:vMerge/>
            <w:tcBorders>
              <w:left w:val="double" w:sz="4" w:space="0" w:color="auto"/>
            </w:tcBorders>
            <w:vAlign w:val="center"/>
          </w:tcPr>
          <w:p w:rsidR="00D422D3" w:rsidRPr="00B1079D" w:rsidRDefault="00D422D3">
            <w:pPr>
              <w:tabs>
                <w:tab w:val="left" w:pos="4320"/>
              </w:tabs>
              <w:rPr>
                <w:sz w:val="24"/>
              </w:rPr>
            </w:pPr>
          </w:p>
        </w:tc>
        <w:tc>
          <w:tcPr>
            <w:tcW w:w="1276" w:type="dxa"/>
            <w:vAlign w:val="center"/>
          </w:tcPr>
          <w:p w:rsidR="00D422D3" w:rsidRPr="00B1079D" w:rsidRDefault="00D422D3">
            <w:pPr>
              <w:tabs>
                <w:tab w:val="left" w:pos="4320"/>
              </w:tabs>
              <w:rPr>
                <w:sz w:val="24"/>
              </w:rPr>
            </w:pPr>
          </w:p>
        </w:tc>
        <w:tc>
          <w:tcPr>
            <w:tcW w:w="1422" w:type="dxa"/>
            <w:vAlign w:val="center"/>
          </w:tcPr>
          <w:p w:rsidR="00D422D3" w:rsidRPr="00B1079D" w:rsidRDefault="00D422D3">
            <w:pPr>
              <w:tabs>
                <w:tab w:val="left" w:pos="4320"/>
              </w:tabs>
              <w:rPr>
                <w:sz w:val="24"/>
              </w:rPr>
            </w:pPr>
          </w:p>
        </w:tc>
        <w:tc>
          <w:tcPr>
            <w:tcW w:w="1513" w:type="dxa"/>
            <w:gridSpan w:val="2"/>
            <w:vAlign w:val="center"/>
          </w:tcPr>
          <w:p w:rsidR="00D422D3" w:rsidRPr="00B1079D" w:rsidRDefault="00D422D3">
            <w:pPr>
              <w:tabs>
                <w:tab w:val="left" w:pos="4320"/>
              </w:tabs>
              <w:rPr>
                <w:sz w:val="24"/>
              </w:rPr>
            </w:pPr>
          </w:p>
        </w:tc>
        <w:tc>
          <w:tcPr>
            <w:tcW w:w="1263" w:type="dxa"/>
            <w:vAlign w:val="center"/>
          </w:tcPr>
          <w:p w:rsidR="00D422D3" w:rsidRPr="00B1079D" w:rsidRDefault="00D422D3">
            <w:pPr>
              <w:tabs>
                <w:tab w:val="left" w:pos="4320"/>
              </w:tabs>
              <w:rPr>
                <w:sz w:val="24"/>
              </w:rPr>
            </w:pPr>
          </w:p>
        </w:tc>
        <w:tc>
          <w:tcPr>
            <w:tcW w:w="2464" w:type="dxa"/>
            <w:gridSpan w:val="3"/>
            <w:tcBorders>
              <w:right w:val="double" w:sz="4" w:space="0" w:color="auto"/>
            </w:tcBorders>
            <w:vAlign w:val="center"/>
          </w:tcPr>
          <w:p w:rsidR="00D422D3" w:rsidRPr="00B1079D" w:rsidRDefault="00D422D3">
            <w:pPr>
              <w:tabs>
                <w:tab w:val="left" w:pos="4320"/>
              </w:tabs>
              <w:rPr>
                <w:sz w:val="24"/>
              </w:rPr>
            </w:pPr>
          </w:p>
        </w:tc>
      </w:tr>
      <w:tr w:rsidR="00D422D3" w:rsidRPr="00B1079D">
        <w:trPr>
          <w:cantSplit/>
          <w:trHeight w:val="397"/>
        </w:trPr>
        <w:tc>
          <w:tcPr>
            <w:tcW w:w="709" w:type="dxa"/>
            <w:vMerge/>
            <w:tcBorders>
              <w:left w:val="double" w:sz="4" w:space="0" w:color="auto"/>
            </w:tcBorders>
            <w:vAlign w:val="center"/>
          </w:tcPr>
          <w:p w:rsidR="00D422D3" w:rsidRPr="00B1079D" w:rsidRDefault="00D422D3">
            <w:pPr>
              <w:tabs>
                <w:tab w:val="left" w:pos="4320"/>
              </w:tabs>
              <w:rPr>
                <w:sz w:val="24"/>
              </w:rPr>
            </w:pPr>
          </w:p>
        </w:tc>
        <w:tc>
          <w:tcPr>
            <w:tcW w:w="1276" w:type="dxa"/>
            <w:vAlign w:val="center"/>
          </w:tcPr>
          <w:p w:rsidR="00D422D3" w:rsidRPr="00B1079D" w:rsidRDefault="00D422D3">
            <w:pPr>
              <w:tabs>
                <w:tab w:val="left" w:pos="4320"/>
              </w:tabs>
              <w:rPr>
                <w:sz w:val="24"/>
              </w:rPr>
            </w:pPr>
          </w:p>
        </w:tc>
        <w:tc>
          <w:tcPr>
            <w:tcW w:w="1422" w:type="dxa"/>
            <w:vAlign w:val="center"/>
          </w:tcPr>
          <w:p w:rsidR="00D422D3" w:rsidRPr="00B1079D" w:rsidRDefault="00D422D3">
            <w:pPr>
              <w:tabs>
                <w:tab w:val="left" w:pos="4320"/>
              </w:tabs>
              <w:rPr>
                <w:sz w:val="24"/>
              </w:rPr>
            </w:pPr>
          </w:p>
        </w:tc>
        <w:tc>
          <w:tcPr>
            <w:tcW w:w="1513" w:type="dxa"/>
            <w:gridSpan w:val="2"/>
            <w:vAlign w:val="center"/>
          </w:tcPr>
          <w:p w:rsidR="00D422D3" w:rsidRPr="00B1079D" w:rsidRDefault="00D422D3">
            <w:pPr>
              <w:tabs>
                <w:tab w:val="left" w:pos="4320"/>
              </w:tabs>
              <w:rPr>
                <w:sz w:val="24"/>
              </w:rPr>
            </w:pPr>
          </w:p>
        </w:tc>
        <w:tc>
          <w:tcPr>
            <w:tcW w:w="1263" w:type="dxa"/>
            <w:vAlign w:val="center"/>
          </w:tcPr>
          <w:p w:rsidR="00D422D3" w:rsidRPr="00B1079D" w:rsidRDefault="00D422D3">
            <w:pPr>
              <w:tabs>
                <w:tab w:val="left" w:pos="4320"/>
              </w:tabs>
              <w:rPr>
                <w:sz w:val="24"/>
              </w:rPr>
            </w:pPr>
          </w:p>
        </w:tc>
        <w:tc>
          <w:tcPr>
            <w:tcW w:w="2464" w:type="dxa"/>
            <w:gridSpan w:val="3"/>
            <w:tcBorders>
              <w:right w:val="double" w:sz="4" w:space="0" w:color="auto"/>
            </w:tcBorders>
            <w:vAlign w:val="center"/>
          </w:tcPr>
          <w:p w:rsidR="00D422D3" w:rsidRPr="00B1079D" w:rsidRDefault="00D422D3">
            <w:pPr>
              <w:tabs>
                <w:tab w:val="left" w:pos="4320"/>
              </w:tabs>
              <w:rPr>
                <w:sz w:val="24"/>
              </w:rPr>
            </w:pPr>
          </w:p>
        </w:tc>
      </w:tr>
      <w:tr w:rsidR="00D422D3" w:rsidRPr="00B1079D">
        <w:trPr>
          <w:cantSplit/>
          <w:trHeight w:val="397"/>
        </w:trPr>
        <w:tc>
          <w:tcPr>
            <w:tcW w:w="709" w:type="dxa"/>
            <w:vMerge w:val="restart"/>
            <w:tcBorders>
              <w:left w:val="double" w:sz="4" w:space="0" w:color="auto"/>
            </w:tcBorders>
            <w:vAlign w:val="center"/>
          </w:tcPr>
          <w:p w:rsidR="00D422D3" w:rsidRPr="00B1079D" w:rsidRDefault="005B4A26">
            <w:pPr>
              <w:tabs>
                <w:tab w:val="left" w:pos="4320"/>
              </w:tabs>
              <w:rPr>
                <w:sz w:val="24"/>
              </w:rPr>
            </w:pPr>
            <w:r w:rsidRPr="00B1079D">
              <w:rPr>
                <w:sz w:val="24"/>
              </w:rPr>
              <w:t>其它</w:t>
            </w:r>
          </w:p>
        </w:tc>
        <w:tc>
          <w:tcPr>
            <w:tcW w:w="4211" w:type="dxa"/>
            <w:gridSpan w:val="4"/>
            <w:vAlign w:val="center"/>
          </w:tcPr>
          <w:p w:rsidR="00D422D3" w:rsidRPr="00B1079D" w:rsidRDefault="005B4A26">
            <w:pPr>
              <w:tabs>
                <w:tab w:val="left" w:pos="4320"/>
              </w:tabs>
              <w:spacing w:before="60" w:after="60"/>
              <w:rPr>
                <w:sz w:val="24"/>
              </w:rPr>
            </w:pPr>
            <w:r w:rsidRPr="00B1079D">
              <w:rPr>
                <w:sz w:val="24"/>
              </w:rPr>
              <w:t>近</w:t>
            </w:r>
            <w:r w:rsidRPr="00B1079D">
              <w:rPr>
                <w:sz w:val="24"/>
              </w:rPr>
              <w:t>3</w:t>
            </w:r>
            <w:r w:rsidRPr="00B1079D">
              <w:rPr>
                <w:sz w:val="24"/>
              </w:rPr>
              <w:t>年完成及正在执行的合同中发生的由于供应商违约或部分违约而引起诉讼和受到索赔的案件具体情况及结果（须如实填写，若对此进行隐瞒，尔后又被采购人或采购代理机构发现，或被它人举证成立，其投标资格将被取消）。</w:t>
            </w:r>
          </w:p>
        </w:tc>
        <w:tc>
          <w:tcPr>
            <w:tcW w:w="3727" w:type="dxa"/>
            <w:gridSpan w:val="4"/>
            <w:tcBorders>
              <w:right w:val="double" w:sz="4" w:space="0" w:color="auto"/>
            </w:tcBorders>
            <w:vAlign w:val="center"/>
          </w:tcPr>
          <w:p w:rsidR="00D422D3" w:rsidRPr="00B1079D" w:rsidRDefault="005B4A26">
            <w:pPr>
              <w:tabs>
                <w:tab w:val="left" w:pos="4320"/>
              </w:tabs>
              <w:spacing w:before="60" w:after="60"/>
              <w:rPr>
                <w:sz w:val="24"/>
              </w:rPr>
            </w:pPr>
            <w:r w:rsidRPr="00B1079D">
              <w:rPr>
                <w:sz w:val="24"/>
              </w:rPr>
              <w:t>如有名称变更（非因该单位出现了与资格预审（如果经此程序）时的营业性质的根本改变以至不再满足本次磋商的要求），说明原名称因何种原因变更为现名称，并提供由工商管理部门出具的变更证明文件。</w:t>
            </w:r>
          </w:p>
        </w:tc>
      </w:tr>
      <w:tr w:rsidR="00D422D3" w:rsidRPr="00B1079D">
        <w:trPr>
          <w:cantSplit/>
          <w:trHeight w:val="2967"/>
        </w:trPr>
        <w:tc>
          <w:tcPr>
            <w:tcW w:w="709" w:type="dxa"/>
            <w:vMerge/>
            <w:tcBorders>
              <w:left w:val="double" w:sz="4" w:space="0" w:color="auto"/>
              <w:bottom w:val="double" w:sz="4" w:space="0" w:color="auto"/>
            </w:tcBorders>
            <w:vAlign w:val="center"/>
          </w:tcPr>
          <w:p w:rsidR="00D422D3" w:rsidRPr="00B1079D" w:rsidRDefault="00D422D3">
            <w:pPr>
              <w:tabs>
                <w:tab w:val="left" w:pos="4320"/>
              </w:tabs>
              <w:rPr>
                <w:sz w:val="24"/>
              </w:rPr>
            </w:pPr>
          </w:p>
        </w:tc>
        <w:tc>
          <w:tcPr>
            <w:tcW w:w="4211" w:type="dxa"/>
            <w:gridSpan w:val="4"/>
            <w:tcBorders>
              <w:bottom w:val="double" w:sz="4" w:space="0" w:color="auto"/>
            </w:tcBorders>
            <w:vAlign w:val="center"/>
          </w:tcPr>
          <w:p w:rsidR="00D422D3" w:rsidRPr="00B1079D" w:rsidRDefault="00D422D3">
            <w:pPr>
              <w:tabs>
                <w:tab w:val="left" w:pos="4320"/>
              </w:tabs>
              <w:rPr>
                <w:sz w:val="24"/>
              </w:rPr>
            </w:pPr>
          </w:p>
        </w:tc>
        <w:tc>
          <w:tcPr>
            <w:tcW w:w="3727" w:type="dxa"/>
            <w:gridSpan w:val="4"/>
            <w:tcBorders>
              <w:bottom w:val="double" w:sz="4" w:space="0" w:color="auto"/>
              <w:right w:val="double" w:sz="4" w:space="0" w:color="auto"/>
            </w:tcBorders>
            <w:vAlign w:val="center"/>
          </w:tcPr>
          <w:p w:rsidR="00D422D3" w:rsidRPr="00B1079D" w:rsidRDefault="00D422D3">
            <w:pPr>
              <w:tabs>
                <w:tab w:val="left" w:pos="4320"/>
              </w:tabs>
              <w:rPr>
                <w:sz w:val="24"/>
              </w:rPr>
            </w:pPr>
          </w:p>
        </w:tc>
      </w:tr>
    </w:tbl>
    <w:p w:rsidR="00D422D3" w:rsidRPr="00B1079D" w:rsidRDefault="00D422D3"/>
    <w:p w:rsidR="00D422D3" w:rsidRPr="00B1079D" w:rsidRDefault="005B4A26">
      <w:pPr>
        <w:spacing w:line="420" w:lineRule="exact"/>
        <w:jc w:val="center"/>
        <w:rPr>
          <w:b/>
          <w:bCs/>
          <w:sz w:val="24"/>
        </w:rPr>
      </w:pPr>
      <w:r w:rsidRPr="00B1079D">
        <w:br w:type="page"/>
      </w:r>
      <w:r w:rsidRPr="00B1079D">
        <w:rPr>
          <w:rFonts w:hint="eastAsia"/>
          <w:b/>
          <w:sz w:val="24"/>
        </w:rPr>
        <w:lastRenderedPageBreak/>
        <w:t>7</w:t>
      </w:r>
      <w:r w:rsidRPr="00B1079D">
        <w:rPr>
          <w:b/>
          <w:sz w:val="24"/>
        </w:rPr>
        <w:t>、</w:t>
      </w:r>
      <w:r w:rsidRPr="00B1079D">
        <w:rPr>
          <w:rFonts w:hint="eastAsia"/>
          <w:b/>
          <w:bCs/>
          <w:sz w:val="24"/>
        </w:rPr>
        <w:t>商务技术</w:t>
      </w:r>
      <w:r w:rsidRPr="00B1079D">
        <w:rPr>
          <w:b/>
          <w:bCs/>
          <w:sz w:val="24"/>
        </w:rPr>
        <w:t>部分正负偏离表</w:t>
      </w:r>
    </w:p>
    <w:p w:rsidR="00D422D3" w:rsidRPr="00B1079D" w:rsidRDefault="005B4A26">
      <w:pPr>
        <w:ind w:firstLineChars="200" w:firstLine="480"/>
        <w:jc w:val="center"/>
        <w:rPr>
          <w:sz w:val="24"/>
        </w:rPr>
      </w:pPr>
      <w:r w:rsidRPr="00B1079D">
        <w:rPr>
          <w:sz w:val="24"/>
        </w:rPr>
        <w:t>（由供应商据实提交，表格不够自行添加）</w:t>
      </w:r>
    </w:p>
    <w:p w:rsidR="00D422D3" w:rsidRPr="00B1079D" w:rsidRDefault="005B4A26">
      <w:pPr>
        <w:spacing w:line="320" w:lineRule="exact"/>
        <w:rPr>
          <w:sz w:val="24"/>
        </w:rPr>
      </w:pPr>
      <w:r w:rsidRPr="00B1079D">
        <w:rPr>
          <w:rFonts w:hint="eastAsia"/>
          <w:sz w:val="24"/>
        </w:rPr>
        <w:t>响应供应商</w:t>
      </w:r>
      <w:r w:rsidRPr="00B1079D">
        <w:rPr>
          <w:sz w:val="24"/>
        </w:rPr>
        <w:t>全称（加盖公章）：</w:t>
      </w:r>
      <w:r w:rsidRPr="00B1079D">
        <w:rPr>
          <w:sz w:val="24"/>
        </w:rPr>
        <w:t xml:space="preserve"> </w:t>
      </w:r>
    </w:p>
    <w:p w:rsidR="00D422D3" w:rsidRPr="00B1079D" w:rsidRDefault="005B4A26">
      <w:pPr>
        <w:spacing w:line="320" w:lineRule="exact"/>
        <w:rPr>
          <w:sz w:val="24"/>
          <w:u w:val="single"/>
        </w:rPr>
      </w:pPr>
      <w:r w:rsidRPr="00B1079D">
        <w:rPr>
          <w:sz w:val="24"/>
        </w:rPr>
        <w:t>项目名称：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9"/>
        <w:gridCol w:w="1263"/>
        <w:gridCol w:w="2706"/>
        <w:gridCol w:w="2720"/>
        <w:gridCol w:w="1417"/>
      </w:tblGrid>
      <w:tr w:rsidR="00D422D3" w:rsidRPr="00B1079D">
        <w:trPr>
          <w:trHeight w:val="994"/>
        </w:trPr>
        <w:tc>
          <w:tcPr>
            <w:tcW w:w="649" w:type="dxa"/>
            <w:tcBorders>
              <w:top w:val="single" w:sz="12" w:space="0" w:color="auto"/>
              <w:left w:val="single" w:sz="12" w:space="0" w:color="auto"/>
              <w:bottom w:val="single" w:sz="6" w:space="0" w:color="auto"/>
              <w:right w:val="single" w:sz="6" w:space="0" w:color="auto"/>
            </w:tcBorders>
            <w:vAlign w:val="center"/>
          </w:tcPr>
          <w:p w:rsidR="00D422D3" w:rsidRPr="00B1079D" w:rsidRDefault="005B4A26">
            <w:pPr>
              <w:spacing w:line="340" w:lineRule="exact"/>
              <w:jc w:val="center"/>
              <w:rPr>
                <w:sz w:val="24"/>
              </w:rPr>
            </w:pPr>
            <w:r w:rsidRPr="00B1079D">
              <w:rPr>
                <w:sz w:val="24"/>
              </w:rPr>
              <w:t>序号</w:t>
            </w:r>
          </w:p>
        </w:tc>
        <w:tc>
          <w:tcPr>
            <w:tcW w:w="1263" w:type="dxa"/>
            <w:tcBorders>
              <w:top w:val="single" w:sz="12" w:space="0" w:color="auto"/>
              <w:left w:val="single" w:sz="6" w:space="0" w:color="auto"/>
              <w:bottom w:val="single" w:sz="6" w:space="0" w:color="auto"/>
              <w:right w:val="single" w:sz="6" w:space="0" w:color="auto"/>
            </w:tcBorders>
            <w:vAlign w:val="center"/>
          </w:tcPr>
          <w:p w:rsidR="00D422D3" w:rsidRPr="00B1079D" w:rsidRDefault="005B4A26">
            <w:pPr>
              <w:spacing w:line="340" w:lineRule="exact"/>
              <w:jc w:val="center"/>
              <w:rPr>
                <w:sz w:val="24"/>
              </w:rPr>
            </w:pPr>
            <w:r w:rsidRPr="00B1079D">
              <w:rPr>
                <w:sz w:val="24"/>
              </w:rPr>
              <w:t>项目</w:t>
            </w:r>
          </w:p>
        </w:tc>
        <w:tc>
          <w:tcPr>
            <w:tcW w:w="2706" w:type="dxa"/>
            <w:tcBorders>
              <w:top w:val="single" w:sz="12" w:space="0" w:color="auto"/>
              <w:left w:val="single" w:sz="6" w:space="0" w:color="auto"/>
              <w:bottom w:val="single" w:sz="6" w:space="0" w:color="auto"/>
              <w:right w:val="single" w:sz="6" w:space="0" w:color="auto"/>
            </w:tcBorders>
            <w:vAlign w:val="center"/>
          </w:tcPr>
          <w:p w:rsidR="00D422D3" w:rsidRPr="00B1079D" w:rsidRDefault="005B4A26">
            <w:pPr>
              <w:spacing w:line="340" w:lineRule="exact"/>
              <w:jc w:val="center"/>
              <w:rPr>
                <w:sz w:val="24"/>
              </w:rPr>
            </w:pPr>
            <w:r w:rsidRPr="00B1079D">
              <w:rPr>
                <w:sz w:val="24"/>
              </w:rPr>
              <w:t>磋商文件要求</w:t>
            </w:r>
          </w:p>
        </w:tc>
        <w:tc>
          <w:tcPr>
            <w:tcW w:w="2720" w:type="dxa"/>
            <w:tcBorders>
              <w:top w:val="single" w:sz="12" w:space="0" w:color="auto"/>
              <w:left w:val="single" w:sz="6" w:space="0" w:color="auto"/>
              <w:bottom w:val="single" w:sz="6" w:space="0" w:color="auto"/>
              <w:right w:val="single" w:sz="6" w:space="0" w:color="auto"/>
            </w:tcBorders>
            <w:vAlign w:val="center"/>
          </w:tcPr>
          <w:p w:rsidR="00D422D3" w:rsidRPr="00B1079D" w:rsidRDefault="005B4A26">
            <w:pPr>
              <w:spacing w:line="340" w:lineRule="exact"/>
              <w:jc w:val="center"/>
              <w:rPr>
                <w:sz w:val="24"/>
              </w:rPr>
            </w:pPr>
            <w:r w:rsidRPr="00B1079D">
              <w:rPr>
                <w:sz w:val="24"/>
              </w:rPr>
              <w:t>响应文件响应情况</w:t>
            </w:r>
          </w:p>
        </w:tc>
        <w:tc>
          <w:tcPr>
            <w:tcW w:w="1417" w:type="dxa"/>
            <w:tcBorders>
              <w:top w:val="single" w:sz="12" w:space="0" w:color="auto"/>
              <w:left w:val="single" w:sz="6" w:space="0" w:color="auto"/>
              <w:bottom w:val="single" w:sz="6" w:space="0" w:color="auto"/>
              <w:right w:val="single" w:sz="12" w:space="0" w:color="auto"/>
            </w:tcBorders>
            <w:vAlign w:val="center"/>
          </w:tcPr>
          <w:p w:rsidR="00D422D3" w:rsidRPr="00B1079D" w:rsidRDefault="005B4A26">
            <w:pPr>
              <w:spacing w:line="340" w:lineRule="exact"/>
              <w:jc w:val="center"/>
              <w:rPr>
                <w:sz w:val="24"/>
              </w:rPr>
            </w:pPr>
            <w:r w:rsidRPr="00B1079D">
              <w:rPr>
                <w:sz w:val="24"/>
              </w:rPr>
              <w:t>偏离说明</w:t>
            </w:r>
          </w:p>
        </w:tc>
      </w:tr>
      <w:tr w:rsidR="00D422D3" w:rsidRPr="00B1079D">
        <w:trPr>
          <w:trHeight w:val="994"/>
        </w:trPr>
        <w:tc>
          <w:tcPr>
            <w:tcW w:w="649" w:type="dxa"/>
            <w:tcBorders>
              <w:top w:val="single" w:sz="6" w:space="0" w:color="auto"/>
              <w:left w:val="single" w:sz="12" w:space="0" w:color="auto"/>
              <w:bottom w:val="single" w:sz="6" w:space="0" w:color="auto"/>
              <w:right w:val="single" w:sz="6" w:space="0" w:color="auto"/>
            </w:tcBorders>
            <w:vAlign w:val="center"/>
          </w:tcPr>
          <w:p w:rsidR="00D422D3" w:rsidRPr="00B1079D" w:rsidRDefault="005B4A26">
            <w:pPr>
              <w:spacing w:line="340" w:lineRule="exact"/>
              <w:jc w:val="center"/>
              <w:rPr>
                <w:sz w:val="24"/>
              </w:rPr>
            </w:pPr>
            <w:r w:rsidRPr="00B1079D">
              <w:rPr>
                <w:sz w:val="24"/>
              </w:rPr>
              <w:t>1</w:t>
            </w:r>
          </w:p>
        </w:tc>
        <w:tc>
          <w:tcPr>
            <w:tcW w:w="1263" w:type="dxa"/>
            <w:tcBorders>
              <w:top w:val="single" w:sz="6" w:space="0" w:color="auto"/>
              <w:left w:val="single" w:sz="6" w:space="0" w:color="auto"/>
              <w:bottom w:val="single" w:sz="6" w:space="0" w:color="auto"/>
              <w:right w:val="single" w:sz="6" w:space="0" w:color="auto"/>
            </w:tcBorders>
            <w:vAlign w:val="center"/>
          </w:tcPr>
          <w:p w:rsidR="00D422D3" w:rsidRPr="00B1079D" w:rsidRDefault="00D422D3">
            <w:pPr>
              <w:spacing w:line="340" w:lineRule="exact"/>
              <w:jc w:val="center"/>
              <w:rPr>
                <w:sz w:val="24"/>
              </w:rPr>
            </w:pPr>
          </w:p>
        </w:tc>
        <w:tc>
          <w:tcPr>
            <w:tcW w:w="2706" w:type="dxa"/>
            <w:tcBorders>
              <w:top w:val="single" w:sz="6" w:space="0" w:color="auto"/>
              <w:left w:val="single" w:sz="6" w:space="0" w:color="auto"/>
              <w:bottom w:val="single" w:sz="6" w:space="0" w:color="auto"/>
              <w:right w:val="single" w:sz="6" w:space="0" w:color="auto"/>
            </w:tcBorders>
            <w:vAlign w:val="center"/>
          </w:tcPr>
          <w:p w:rsidR="00D422D3" w:rsidRPr="00B1079D" w:rsidRDefault="00D422D3">
            <w:pPr>
              <w:spacing w:line="340" w:lineRule="exact"/>
              <w:jc w:val="center"/>
              <w:rPr>
                <w:sz w:val="24"/>
              </w:rPr>
            </w:pPr>
          </w:p>
        </w:tc>
        <w:tc>
          <w:tcPr>
            <w:tcW w:w="2720" w:type="dxa"/>
            <w:tcBorders>
              <w:top w:val="single" w:sz="6" w:space="0" w:color="auto"/>
              <w:left w:val="single" w:sz="6" w:space="0" w:color="auto"/>
              <w:bottom w:val="single" w:sz="6" w:space="0" w:color="auto"/>
              <w:right w:val="single" w:sz="6" w:space="0" w:color="auto"/>
            </w:tcBorders>
            <w:vAlign w:val="center"/>
          </w:tcPr>
          <w:p w:rsidR="00D422D3" w:rsidRPr="00B1079D" w:rsidRDefault="00D422D3">
            <w:pPr>
              <w:spacing w:line="340" w:lineRule="exact"/>
              <w:jc w:val="center"/>
              <w:rPr>
                <w:sz w:val="24"/>
              </w:rPr>
            </w:pPr>
          </w:p>
        </w:tc>
        <w:tc>
          <w:tcPr>
            <w:tcW w:w="1417" w:type="dxa"/>
            <w:tcBorders>
              <w:top w:val="single" w:sz="6" w:space="0" w:color="auto"/>
              <w:left w:val="single" w:sz="6" w:space="0" w:color="auto"/>
              <w:bottom w:val="single" w:sz="6" w:space="0" w:color="auto"/>
              <w:right w:val="single" w:sz="12" w:space="0" w:color="auto"/>
            </w:tcBorders>
            <w:vAlign w:val="center"/>
          </w:tcPr>
          <w:p w:rsidR="00D422D3" w:rsidRPr="00B1079D" w:rsidRDefault="00D422D3">
            <w:pPr>
              <w:spacing w:line="340" w:lineRule="exact"/>
              <w:jc w:val="center"/>
              <w:rPr>
                <w:sz w:val="24"/>
              </w:rPr>
            </w:pPr>
          </w:p>
        </w:tc>
      </w:tr>
      <w:tr w:rsidR="00D422D3" w:rsidRPr="00B1079D">
        <w:trPr>
          <w:trHeight w:val="994"/>
        </w:trPr>
        <w:tc>
          <w:tcPr>
            <w:tcW w:w="649" w:type="dxa"/>
            <w:tcBorders>
              <w:top w:val="single" w:sz="6" w:space="0" w:color="auto"/>
              <w:left w:val="single" w:sz="12" w:space="0" w:color="auto"/>
              <w:bottom w:val="single" w:sz="6" w:space="0" w:color="auto"/>
              <w:right w:val="single" w:sz="6" w:space="0" w:color="auto"/>
            </w:tcBorders>
            <w:vAlign w:val="center"/>
          </w:tcPr>
          <w:p w:rsidR="00D422D3" w:rsidRPr="00B1079D" w:rsidRDefault="005B4A26">
            <w:pPr>
              <w:spacing w:line="340" w:lineRule="exact"/>
              <w:jc w:val="center"/>
              <w:rPr>
                <w:sz w:val="24"/>
              </w:rPr>
            </w:pPr>
            <w:r w:rsidRPr="00B1079D">
              <w:rPr>
                <w:sz w:val="24"/>
              </w:rPr>
              <w:t>2</w:t>
            </w:r>
          </w:p>
        </w:tc>
        <w:tc>
          <w:tcPr>
            <w:tcW w:w="1263" w:type="dxa"/>
            <w:tcBorders>
              <w:top w:val="single" w:sz="6" w:space="0" w:color="auto"/>
              <w:left w:val="single" w:sz="6" w:space="0" w:color="auto"/>
              <w:bottom w:val="single" w:sz="6" w:space="0" w:color="auto"/>
              <w:right w:val="single" w:sz="6" w:space="0" w:color="auto"/>
            </w:tcBorders>
            <w:vAlign w:val="center"/>
          </w:tcPr>
          <w:p w:rsidR="00D422D3" w:rsidRPr="00B1079D" w:rsidRDefault="00D422D3">
            <w:pPr>
              <w:spacing w:line="340" w:lineRule="exact"/>
              <w:jc w:val="center"/>
              <w:rPr>
                <w:sz w:val="24"/>
              </w:rPr>
            </w:pPr>
          </w:p>
        </w:tc>
        <w:tc>
          <w:tcPr>
            <w:tcW w:w="2706" w:type="dxa"/>
            <w:tcBorders>
              <w:top w:val="single" w:sz="6" w:space="0" w:color="auto"/>
              <w:left w:val="single" w:sz="6" w:space="0" w:color="auto"/>
              <w:bottom w:val="single" w:sz="6" w:space="0" w:color="auto"/>
              <w:right w:val="single" w:sz="6" w:space="0" w:color="auto"/>
            </w:tcBorders>
            <w:vAlign w:val="center"/>
          </w:tcPr>
          <w:p w:rsidR="00D422D3" w:rsidRPr="00B1079D" w:rsidRDefault="00D422D3">
            <w:pPr>
              <w:spacing w:line="340" w:lineRule="exact"/>
              <w:jc w:val="center"/>
              <w:rPr>
                <w:sz w:val="24"/>
              </w:rPr>
            </w:pPr>
          </w:p>
        </w:tc>
        <w:tc>
          <w:tcPr>
            <w:tcW w:w="2720" w:type="dxa"/>
            <w:tcBorders>
              <w:top w:val="single" w:sz="6" w:space="0" w:color="auto"/>
              <w:left w:val="single" w:sz="6" w:space="0" w:color="auto"/>
              <w:bottom w:val="single" w:sz="6" w:space="0" w:color="auto"/>
              <w:right w:val="single" w:sz="6" w:space="0" w:color="auto"/>
            </w:tcBorders>
            <w:vAlign w:val="center"/>
          </w:tcPr>
          <w:p w:rsidR="00D422D3" w:rsidRPr="00B1079D" w:rsidRDefault="00D422D3">
            <w:pPr>
              <w:spacing w:line="340" w:lineRule="exact"/>
              <w:jc w:val="center"/>
              <w:rPr>
                <w:sz w:val="24"/>
              </w:rPr>
            </w:pPr>
          </w:p>
        </w:tc>
        <w:tc>
          <w:tcPr>
            <w:tcW w:w="1417" w:type="dxa"/>
            <w:tcBorders>
              <w:top w:val="single" w:sz="6" w:space="0" w:color="auto"/>
              <w:left w:val="single" w:sz="6" w:space="0" w:color="auto"/>
              <w:bottom w:val="single" w:sz="6" w:space="0" w:color="auto"/>
              <w:right w:val="single" w:sz="12" w:space="0" w:color="auto"/>
            </w:tcBorders>
            <w:vAlign w:val="center"/>
          </w:tcPr>
          <w:p w:rsidR="00D422D3" w:rsidRPr="00B1079D" w:rsidRDefault="00D422D3">
            <w:pPr>
              <w:spacing w:line="340" w:lineRule="exact"/>
              <w:jc w:val="center"/>
              <w:rPr>
                <w:sz w:val="24"/>
              </w:rPr>
            </w:pPr>
          </w:p>
        </w:tc>
      </w:tr>
      <w:tr w:rsidR="00D422D3" w:rsidRPr="00B1079D">
        <w:trPr>
          <w:trHeight w:val="994"/>
        </w:trPr>
        <w:tc>
          <w:tcPr>
            <w:tcW w:w="649" w:type="dxa"/>
            <w:tcBorders>
              <w:top w:val="single" w:sz="6" w:space="0" w:color="auto"/>
              <w:left w:val="single" w:sz="12" w:space="0" w:color="auto"/>
              <w:bottom w:val="single" w:sz="6" w:space="0" w:color="auto"/>
              <w:right w:val="single" w:sz="6" w:space="0" w:color="auto"/>
            </w:tcBorders>
            <w:vAlign w:val="center"/>
          </w:tcPr>
          <w:p w:rsidR="00D422D3" w:rsidRPr="00B1079D" w:rsidRDefault="005B4A26">
            <w:pPr>
              <w:spacing w:line="340" w:lineRule="exact"/>
              <w:jc w:val="center"/>
              <w:rPr>
                <w:sz w:val="24"/>
              </w:rPr>
            </w:pPr>
            <w:r w:rsidRPr="00B1079D">
              <w:rPr>
                <w:sz w:val="24"/>
              </w:rPr>
              <w:t>3</w:t>
            </w:r>
          </w:p>
        </w:tc>
        <w:tc>
          <w:tcPr>
            <w:tcW w:w="1263" w:type="dxa"/>
            <w:tcBorders>
              <w:top w:val="single" w:sz="6" w:space="0" w:color="auto"/>
              <w:left w:val="single" w:sz="6" w:space="0" w:color="auto"/>
              <w:bottom w:val="single" w:sz="6" w:space="0" w:color="auto"/>
              <w:right w:val="single" w:sz="6" w:space="0" w:color="auto"/>
            </w:tcBorders>
            <w:vAlign w:val="center"/>
          </w:tcPr>
          <w:p w:rsidR="00D422D3" w:rsidRPr="00B1079D" w:rsidRDefault="00D422D3">
            <w:pPr>
              <w:spacing w:line="340" w:lineRule="exact"/>
              <w:jc w:val="center"/>
              <w:rPr>
                <w:sz w:val="24"/>
              </w:rPr>
            </w:pPr>
          </w:p>
        </w:tc>
        <w:tc>
          <w:tcPr>
            <w:tcW w:w="2706" w:type="dxa"/>
            <w:tcBorders>
              <w:top w:val="single" w:sz="6" w:space="0" w:color="auto"/>
              <w:left w:val="single" w:sz="6" w:space="0" w:color="auto"/>
              <w:bottom w:val="single" w:sz="6" w:space="0" w:color="auto"/>
              <w:right w:val="single" w:sz="6" w:space="0" w:color="auto"/>
            </w:tcBorders>
            <w:vAlign w:val="center"/>
          </w:tcPr>
          <w:p w:rsidR="00D422D3" w:rsidRPr="00B1079D" w:rsidRDefault="00D422D3">
            <w:pPr>
              <w:spacing w:line="340" w:lineRule="exact"/>
              <w:ind w:firstLineChars="200" w:firstLine="480"/>
              <w:jc w:val="center"/>
              <w:rPr>
                <w:sz w:val="24"/>
              </w:rPr>
            </w:pPr>
          </w:p>
        </w:tc>
        <w:tc>
          <w:tcPr>
            <w:tcW w:w="2720" w:type="dxa"/>
            <w:tcBorders>
              <w:top w:val="single" w:sz="6" w:space="0" w:color="auto"/>
              <w:left w:val="single" w:sz="6" w:space="0" w:color="auto"/>
              <w:bottom w:val="single" w:sz="6" w:space="0" w:color="auto"/>
              <w:right w:val="single" w:sz="6" w:space="0" w:color="auto"/>
            </w:tcBorders>
            <w:vAlign w:val="center"/>
          </w:tcPr>
          <w:p w:rsidR="00D422D3" w:rsidRPr="00B1079D" w:rsidRDefault="00D422D3">
            <w:pPr>
              <w:spacing w:line="340" w:lineRule="exact"/>
              <w:jc w:val="center"/>
              <w:rPr>
                <w:sz w:val="24"/>
              </w:rPr>
            </w:pPr>
          </w:p>
        </w:tc>
        <w:tc>
          <w:tcPr>
            <w:tcW w:w="1417" w:type="dxa"/>
            <w:tcBorders>
              <w:top w:val="single" w:sz="6" w:space="0" w:color="auto"/>
              <w:left w:val="single" w:sz="6" w:space="0" w:color="auto"/>
              <w:bottom w:val="single" w:sz="6" w:space="0" w:color="auto"/>
              <w:right w:val="single" w:sz="12" w:space="0" w:color="auto"/>
            </w:tcBorders>
            <w:vAlign w:val="center"/>
          </w:tcPr>
          <w:p w:rsidR="00D422D3" w:rsidRPr="00B1079D" w:rsidRDefault="00D422D3">
            <w:pPr>
              <w:spacing w:line="340" w:lineRule="exact"/>
              <w:jc w:val="center"/>
              <w:rPr>
                <w:sz w:val="24"/>
              </w:rPr>
            </w:pPr>
          </w:p>
        </w:tc>
      </w:tr>
      <w:tr w:rsidR="00D422D3" w:rsidRPr="00B1079D">
        <w:trPr>
          <w:trHeight w:val="996"/>
        </w:trPr>
        <w:tc>
          <w:tcPr>
            <w:tcW w:w="649" w:type="dxa"/>
            <w:tcBorders>
              <w:top w:val="single" w:sz="6" w:space="0" w:color="auto"/>
              <w:left w:val="single" w:sz="12" w:space="0" w:color="auto"/>
              <w:bottom w:val="single" w:sz="6" w:space="0" w:color="auto"/>
              <w:right w:val="single" w:sz="6" w:space="0" w:color="auto"/>
            </w:tcBorders>
            <w:vAlign w:val="center"/>
          </w:tcPr>
          <w:p w:rsidR="00D422D3" w:rsidRPr="00B1079D" w:rsidRDefault="00D422D3">
            <w:pPr>
              <w:spacing w:line="340" w:lineRule="exact"/>
              <w:jc w:val="center"/>
              <w:rPr>
                <w:sz w:val="24"/>
              </w:rPr>
            </w:pPr>
          </w:p>
        </w:tc>
        <w:tc>
          <w:tcPr>
            <w:tcW w:w="1263" w:type="dxa"/>
            <w:tcBorders>
              <w:top w:val="single" w:sz="6" w:space="0" w:color="auto"/>
              <w:left w:val="single" w:sz="6" w:space="0" w:color="auto"/>
              <w:bottom w:val="single" w:sz="6" w:space="0" w:color="auto"/>
              <w:right w:val="single" w:sz="6" w:space="0" w:color="auto"/>
            </w:tcBorders>
            <w:vAlign w:val="center"/>
          </w:tcPr>
          <w:p w:rsidR="00D422D3" w:rsidRPr="00B1079D" w:rsidRDefault="00D422D3">
            <w:pPr>
              <w:spacing w:line="340" w:lineRule="exact"/>
              <w:jc w:val="center"/>
              <w:rPr>
                <w:sz w:val="24"/>
              </w:rPr>
            </w:pPr>
          </w:p>
        </w:tc>
        <w:tc>
          <w:tcPr>
            <w:tcW w:w="2706" w:type="dxa"/>
            <w:tcBorders>
              <w:top w:val="single" w:sz="6" w:space="0" w:color="auto"/>
              <w:left w:val="single" w:sz="6" w:space="0" w:color="auto"/>
              <w:bottom w:val="single" w:sz="6" w:space="0" w:color="auto"/>
              <w:right w:val="single" w:sz="6" w:space="0" w:color="auto"/>
            </w:tcBorders>
            <w:vAlign w:val="center"/>
          </w:tcPr>
          <w:p w:rsidR="00D422D3" w:rsidRPr="00B1079D" w:rsidRDefault="00D422D3">
            <w:pPr>
              <w:spacing w:line="340" w:lineRule="exact"/>
              <w:jc w:val="center"/>
              <w:rPr>
                <w:sz w:val="24"/>
              </w:rPr>
            </w:pPr>
          </w:p>
        </w:tc>
        <w:tc>
          <w:tcPr>
            <w:tcW w:w="2720" w:type="dxa"/>
            <w:tcBorders>
              <w:top w:val="single" w:sz="6" w:space="0" w:color="auto"/>
              <w:left w:val="single" w:sz="6" w:space="0" w:color="auto"/>
              <w:bottom w:val="single" w:sz="6" w:space="0" w:color="auto"/>
              <w:right w:val="single" w:sz="6" w:space="0" w:color="auto"/>
            </w:tcBorders>
            <w:vAlign w:val="center"/>
          </w:tcPr>
          <w:p w:rsidR="00D422D3" w:rsidRPr="00B1079D" w:rsidRDefault="00D422D3">
            <w:pPr>
              <w:spacing w:line="340" w:lineRule="exact"/>
              <w:jc w:val="center"/>
              <w:rPr>
                <w:sz w:val="24"/>
              </w:rPr>
            </w:pPr>
          </w:p>
        </w:tc>
        <w:tc>
          <w:tcPr>
            <w:tcW w:w="1417" w:type="dxa"/>
            <w:tcBorders>
              <w:top w:val="single" w:sz="6" w:space="0" w:color="auto"/>
              <w:left w:val="single" w:sz="6" w:space="0" w:color="auto"/>
              <w:bottom w:val="single" w:sz="6" w:space="0" w:color="auto"/>
              <w:right w:val="single" w:sz="12" w:space="0" w:color="auto"/>
            </w:tcBorders>
            <w:vAlign w:val="center"/>
          </w:tcPr>
          <w:p w:rsidR="00D422D3" w:rsidRPr="00B1079D" w:rsidRDefault="00D422D3">
            <w:pPr>
              <w:spacing w:line="340" w:lineRule="exact"/>
              <w:jc w:val="center"/>
              <w:rPr>
                <w:sz w:val="24"/>
              </w:rPr>
            </w:pPr>
          </w:p>
        </w:tc>
      </w:tr>
      <w:tr w:rsidR="00D422D3" w:rsidRPr="00B1079D">
        <w:trPr>
          <w:trHeight w:val="996"/>
        </w:trPr>
        <w:tc>
          <w:tcPr>
            <w:tcW w:w="649" w:type="dxa"/>
            <w:tcBorders>
              <w:top w:val="single" w:sz="6" w:space="0" w:color="auto"/>
              <w:left w:val="single" w:sz="12" w:space="0" w:color="auto"/>
              <w:bottom w:val="single" w:sz="12" w:space="0" w:color="auto"/>
              <w:right w:val="single" w:sz="6" w:space="0" w:color="auto"/>
            </w:tcBorders>
            <w:vAlign w:val="center"/>
          </w:tcPr>
          <w:p w:rsidR="00D422D3" w:rsidRPr="00B1079D" w:rsidRDefault="00D422D3">
            <w:pPr>
              <w:spacing w:line="340" w:lineRule="exact"/>
              <w:jc w:val="center"/>
              <w:rPr>
                <w:sz w:val="24"/>
              </w:rPr>
            </w:pPr>
          </w:p>
        </w:tc>
        <w:tc>
          <w:tcPr>
            <w:tcW w:w="1263" w:type="dxa"/>
            <w:tcBorders>
              <w:top w:val="single" w:sz="6" w:space="0" w:color="auto"/>
              <w:left w:val="single" w:sz="6" w:space="0" w:color="auto"/>
              <w:bottom w:val="single" w:sz="12" w:space="0" w:color="auto"/>
              <w:right w:val="single" w:sz="6" w:space="0" w:color="auto"/>
            </w:tcBorders>
            <w:vAlign w:val="center"/>
          </w:tcPr>
          <w:p w:rsidR="00D422D3" w:rsidRPr="00B1079D" w:rsidRDefault="00D422D3">
            <w:pPr>
              <w:spacing w:line="340" w:lineRule="exact"/>
              <w:jc w:val="center"/>
              <w:rPr>
                <w:sz w:val="24"/>
              </w:rPr>
            </w:pPr>
          </w:p>
        </w:tc>
        <w:tc>
          <w:tcPr>
            <w:tcW w:w="2706" w:type="dxa"/>
            <w:tcBorders>
              <w:top w:val="single" w:sz="6" w:space="0" w:color="auto"/>
              <w:left w:val="single" w:sz="6" w:space="0" w:color="auto"/>
              <w:bottom w:val="single" w:sz="12" w:space="0" w:color="auto"/>
              <w:right w:val="single" w:sz="6" w:space="0" w:color="auto"/>
            </w:tcBorders>
            <w:vAlign w:val="center"/>
          </w:tcPr>
          <w:p w:rsidR="00D422D3" w:rsidRPr="00B1079D" w:rsidRDefault="00D422D3">
            <w:pPr>
              <w:spacing w:line="340" w:lineRule="exact"/>
              <w:jc w:val="center"/>
              <w:rPr>
                <w:sz w:val="24"/>
              </w:rPr>
            </w:pPr>
          </w:p>
        </w:tc>
        <w:tc>
          <w:tcPr>
            <w:tcW w:w="2720" w:type="dxa"/>
            <w:tcBorders>
              <w:top w:val="single" w:sz="6" w:space="0" w:color="auto"/>
              <w:left w:val="single" w:sz="6" w:space="0" w:color="auto"/>
              <w:bottom w:val="single" w:sz="12" w:space="0" w:color="auto"/>
              <w:right w:val="single" w:sz="6" w:space="0" w:color="auto"/>
            </w:tcBorders>
            <w:vAlign w:val="center"/>
          </w:tcPr>
          <w:p w:rsidR="00D422D3" w:rsidRPr="00B1079D" w:rsidRDefault="00D422D3">
            <w:pPr>
              <w:spacing w:line="340" w:lineRule="exact"/>
              <w:jc w:val="center"/>
              <w:rPr>
                <w:sz w:val="24"/>
              </w:rPr>
            </w:pPr>
          </w:p>
        </w:tc>
        <w:tc>
          <w:tcPr>
            <w:tcW w:w="1417" w:type="dxa"/>
            <w:tcBorders>
              <w:top w:val="single" w:sz="6" w:space="0" w:color="auto"/>
              <w:left w:val="single" w:sz="6" w:space="0" w:color="auto"/>
              <w:bottom w:val="single" w:sz="12" w:space="0" w:color="auto"/>
              <w:right w:val="single" w:sz="12" w:space="0" w:color="auto"/>
            </w:tcBorders>
            <w:vAlign w:val="center"/>
          </w:tcPr>
          <w:p w:rsidR="00D422D3" w:rsidRPr="00B1079D" w:rsidRDefault="00D422D3">
            <w:pPr>
              <w:spacing w:line="340" w:lineRule="exact"/>
              <w:jc w:val="center"/>
              <w:rPr>
                <w:sz w:val="24"/>
              </w:rPr>
            </w:pPr>
          </w:p>
        </w:tc>
      </w:tr>
    </w:tbl>
    <w:p w:rsidR="00D422D3" w:rsidRPr="00B1079D" w:rsidRDefault="00D422D3">
      <w:pPr>
        <w:spacing w:line="260" w:lineRule="exact"/>
        <w:rPr>
          <w:sz w:val="24"/>
          <w:u w:val="single"/>
        </w:rPr>
      </w:pPr>
    </w:p>
    <w:p w:rsidR="00D422D3" w:rsidRPr="00B1079D" w:rsidRDefault="005B4A26">
      <w:pPr>
        <w:snapToGrid w:val="0"/>
        <w:spacing w:line="300" w:lineRule="auto"/>
        <w:contextualSpacing/>
        <w:rPr>
          <w:b/>
          <w:sz w:val="24"/>
        </w:rPr>
      </w:pPr>
      <w:r w:rsidRPr="00B1079D">
        <w:rPr>
          <w:b/>
          <w:sz w:val="24"/>
        </w:rPr>
        <w:t>注：</w:t>
      </w:r>
    </w:p>
    <w:p w:rsidR="00D422D3" w:rsidRPr="00B1079D" w:rsidRDefault="005B4A26">
      <w:pPr>
        <w:snapToGrid w:val="0"/>
        <w:spacing w:line="300" w:lineRule="auto"/>
        <w:ind w:firstLineChars="200" w:firstLine="480"/>
        <w:contextualSpacing/>
        <w:rPr>
          <w:sz w:val="24"/>
        </w:rPr>
      </w:pPr>
      <w:r w:rsidRPr="00B1079D">
        <w:rPr>
          <w:sz w:val="24"/>
        </w:rPr>
        <w:t>1</w:t>
      </w:r>
      <w:r w:rsidRPr="00B1079D">
        <w:rPr>
          <w:b/>
          <w:sz w:val="24"/>
        </w:rPr>
        <w:t>、</w:t>
      </w:r>
      <w:r w:rsidRPr="00B1079D">
        <w:rPr>
          <w:sz w:val="24"/>
        </w:rPr>
        <w:t>供应商提交的响应文件中与磋商文件第三部分</w:t>
      </w:r>
      <w:r w:rsidRPr="00B1079D">
        <w:rPr>
          <w:sz w:val="24"/>
        </w:rPr>
        <w:t>“</w:t>
      </w:r>
      <w:r w:rsidRPr="00B1079D">
        <w:rPr>
          <w:sz w:val="24"/>
        </w:rPr>
        <w:t>项目需求说明</w:t>
      </w:r>
      <w:r w:rsidRPr="00B1079D">
        <w:rPr>
          <w:sz w:val="24"/>
        </w:rPr>
        <w:t>”</w:t>
      </w:r>
      <w:r w:rsidRPr="00B1079D">
        <w:rPr>
          <w:sz w:val="24"/>
        </w:rPr>
        <w:t>中的商务、技术部分的要求有不同时，应逐条填列在偏离表中，否则将认为供应商接受磋商文件的所有要求。</w:t>
      </w:r>
    </w:p>
    <w:p w:rsidR="00D422D3" w:rsidRPr="00B1079D" w:rsidRDefault="005B4A26">
      <w:pPr>
        <w:snapToGrid w:val="0"/>
        <w:spacing w:line="300" w:lineRule="auto"/>
        <w:ind w:firstLineChars="200" w:firstLine="480"/>
        <w:contextualSpacing/>
        <w:rPr>
          <w:sz w:val="24"/>
        </w:rPr>
      </w:pPr>
      <w:r w:rsidRPr="00B1079D">
        <w:rPr>
          <w:sz w:val="24"/>
        </w:rPr>
        <w:t>2</w:t>
      </w:r>
      <w:r w:rsidRPr="00B1079D">
        <w:rPr>
          <w:sz w:val="24"/>
        </w:rPr>
        <w:t>、</w:t>
      </w:r>
      <w:r w:rsidRPr="00B1079D">
        <w:rPr>
          <w:sz w:val="24"/>
        </w:rPr>
        <w:t>“</w:t>
      </w:r>
      <w:r w:rsidRPr="00B1079D">
        <w:rPr>
          <w:sz w:val="24"/>
        </w:rPr>
        <w:t>偏离说明</w:t>
      </w:r>
      <w:r w:rsidRPr="00B1079D">
        <w:rPr>
          <w:sz w:val="24"/>
        </w:rPr>
        <w:t>”</w:t>
      </w:r>
      <w:r w:rsidRPr="00B1079D">
        <w:rPr>
          <w:sz w:val="24"/>
        </w:rPr>
        <w:t>一栏选择</w:t>
      </w:r>
      <w:r w:rsidRPr="00B1079D">
        <w:rPr>
          <w:sz w:val="24"/>
        </w:rPr>
        <w:t>“</w:t>
      </w:r>
      <w:r w:rsidRPr="00B1079D">
        <w:rPr>
          <w:sz w:val="24"/>
        </w:rPr>
        <w:t>正偏离</w:t>
      </w:r>
      <w:r w:rsidRPr="00B1079D">
        <w:rPr>
          <w:sz w:val="24"/>
        </w:rPr>
        <w:t>”</w:t>
      </w:r>
      <w:r w:rsidRPr="00B1079D">
        <w:rPr>
          <w:sz w:val="24"/>
        </w:rPr>
        <w:t>、</w:t>
      </w:r>
      <w:r w:rsidRPr="00B1079D">
        <w:rPr>
          <w:sz w:val="24"/>
        </w:rPr>
        <w:t>“</w:t>
      </w:r>
      <w:r w:rsidRPr="00B1079D">
        <w:rPr>
          <w:sz w:val="24"/>
        </w:rPr>
        <w:t>负偏离</w:t>
      </w:r>
      <w:r w:rsidRPr="00B1079D">
        <w:rPr>
          <w:sz w:val="24"/>
        </w:rPr>
        <w:t>”</w:t>
      </w:r>
      <w:r w:rsidRPr="00B1079D">
        <w:rPr>
          <w:sz w:val="24"/>
        </w:rPr>
        <w:t>进行填写。正偏离的确认和负偏离的是否响应磋商文件，经三分之二评委认定。</w:t>
      </w:r>
    </w:p>
    <w:p w:rsidR="00D422D3" w:rsidRPr="00B1079D" w:rsidRDefault="005B4A26">
      <w:pPr>
        <w:snapToGrid w:val="0"/>
        <w:spacing w:line="300" w:lineRule="auto"/>
        <w:ind w:firstLineChars="200" w:firstLine="480"/>
        <w:contextualSpacing/>
        <w:rPr>
          <w:sz w:val="24"/>
        </w:rPr>
      </w:pPr>
      <w:r w:rsidRPr="00B1079D">
        <w:rPr>
          <w:sz w:val="24"/>
        </w:rPr>
        <w:t>3</w:t>
      </w:r>
      <w:r w:rsidRPr="00B1079D">
        <w:rPr>
          <w:sz w:val="24"/>
        </w:rPr>
        <w:t>、供应商如果虚假响应，将承担有关责任及风险。</w:t>
      </w:r>
    </w:p>
    <w:p w:rsidR="00D422D3" w:rsidRPr="00B1079D" w:rsidRDefault="005B4A26">
      <w:pPr>
        <w:snapToGrid w:val="0"/>
        <w:spacing w:line="300" w:lineRule="auto"/>
        <w:ind w:firstLineChars="200" w:firstLine="480"/>
        <w:contextualSpacing/>
        <w:rPr>
          <w:sz w:val="24"/>
        </w:rPr>
      </w:pPr>
      <w:r w:rsidRPr="00B1079D">
        <w:rPr>
          <w:bCs/>
          <w:sz w:val="24"/>
        </w:rPr>
        <w:t>4</w:t>
      </w:r>
      <w:r w:rsidRPr="00B1079D">
        <w:rPr>
          <w:bCs/>
          <w:sz w:val="24"/>
        </w:rPr>
        <w:t>、供应商若提供其他增值服务，可以在表中自行据实填写。</w:t>
      </w:r>
    </w:p>
    <w:p w:rsidR="00D422D3" w:rsidRPr="00B1079D" w:rsidRDefault="005B4A26">
      <w:pPr>
        <w:spacing w:line="420" w:lineRule="exact"/>
        <w:jc w:val="center"/>
        <w:rPr>
          <w:b/>
          <w:sz w:val="24"/>
        </w:rPr>
      </w:pPr>
      <w:r w:rsidRPr="00B1079D">
        <w:rPr>
          <w:kern w:val="0"/>
          <w:sz w:val="24"/>
        </w:rPr>
        <w:br w:type="page"/>
      </w:r>
      <w:r w:rsidRPr="00B1079D">
        <w:rPr>
          <w:rFonts w:hint="eastAsia"/>
          <w:b/>
          <w:bCs/>
          <w:sz w:val="24"/>
        </w:rPr>
        <w:lastRenderedPageBreak/>
        <w:t>8</w:t>
      </w:r>
      <w:r w:rsidRPr="00B1079D">
        <w:rPr>
          <w:b/>
          <w:bCs/>
          <w:sz w:val="24"/>
        </w:rPr>
        <w:t>、</w:t>
      </w:r>
      <w:r w:rsidRPr="00B1079D">
        <w:rPr>
          <w:b/>
          <w:sz w:val="24"/>
        </w:rPr>
        <w:t>磋商响应报价表</w:t>
      </w:r>
    </w:p>
    <w:p w:rsidR="00D422D3" w:rsidRPr="00B1079D" w:rsidRDefault="00D422D3">
      <w:pPr>
        <w:pStyle w:val="22"/>
        <w:ind w:firstLine="420"/>
      </w:pP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2"/>
        <w:gridCol w:w="7525"/>
      </w:tblGrid>
      <w:tr w:rsidR="00D422D3" w:rsidRPr="00B1079D">
        <w:trPr>
          <w:trHeight w:val="553"/>
        </w:trPr>
        <w:tc>
          <w:tcPr>
            <w:tcW w:w="1812" w:type="dxa"/>
            <w:tcBorders>
              <w:top w:val="single" w:sz="4" w:space="0" w:color="auto"/>
              <w:left w:val="single" w:sz="4" w:space="0" w:color="auto"/>
              <w:bottom w:val="single" w:sz="4" w:space="0" w:color="auto"/>
              <w:right w:val="single" w:sz="4" w:space="0" w:color="auto"/>
            </w:tcBorders>
            <w:vAlign w:val="center"/>
          </w:tcPr>
          <w:p w:rsidR="00D422D3" w:rsidRPr="00B1079D" w:rsidRDefault="005B4A26">
            <w:pPr>
              <w:spacing w:line="440" w:lineRule="exact"/>
              <w:jc w:val="center"/>
              <w:rPr>
                <w:sz w:val="24"/>
                <w:szCs w:val="20"/>
              </w:rPr>
            </w:pPr>
            <w:r w:rsidRPr="00B1079D">
              <w:rPr>
                <w:sz w:val="24"/>
                <w:szCs w:val="20"/>
              </w:rPr>
              <w:t>项目名称</w:t>
            </w:r>
          </w:p>
        </w:tc>
        <w:tc>
          <w:tcPr>
            <w:tcW w:w="7525" w:type="dxa"/>
            <w:tcBorders>
              <w:top w:val="single" w:sz="4" w:space="0" w:color="auto"/>
              <w:left w:val="single" w:sz="4" w:space="0" w:color="auto"/>
              <w:bottom w:val="single" w:sz="4" w:space="0" w:color="auto"/>
              <w:right w:val="single" w:sz="4" w:space="0" w:color="auto"/>
            </w:tcBorders>
            <w:vAlign w:val="center"/>
          </w:tcPr>
          <w:p w:rsidR="00D422D3" w:rsidRPr="00B1079D" w:rsidRDefault="005B4A26">
            <w:pPr>
              <w:spacing w:line="440" w:lineRule="exact"/>
              <w:jc w:val="center"/>
              <w:rPr>
                <w:sz w:val="24"/>
                <w:szCs w:val="20"/>
              </w:rPr>
            </w:pPr>
            <w:r w:rsidRPr="00B1079D">
              <w:rPr>
                <w:rFonts w:hint="eastAsia"/>
                <w:sz w:val="24"/>
              </w:rPr>
              <w:t>2025</w:t>
            </w:r>
            <w:r w:rsidRPr="00B1079D">
              <w:rPr>
                <w:rFonts w:hint="eastAsia"/>
                <w:sz w:val="24"/>
              </w:rPr>
              <w:t>年崇川区柴油车路查路检、入户抽测和非道路移动机械检测项目</w:t>
            </w:r>
          </w:p>
        </w:tc>
      </w:tr>
      <w:tr w:rsidR="00D422D3" w:rsidRPr="00B1079D">
        <w:trPr>
          <w:trHeight w:val="828"/>
        </w:trPr>
        <w:tc>
          <w:tcPr>
            <w:tcW w:w="1812" w:type="dxa"/>
            <w:tcBorders>
              <w:top w:val="single" w:sz="4" w:space="0" w:color="auto"/>
              <w:left w:val="single" w:sz="4" w:space="0" w:color="auto"/>
              <w:bottom w:val="single" w:sz="4" w:space="0" w:color="auto"/>
              <w:right w:val="single" w:sz="4" w:space="0" w:color="auto"/>
            </w:tcBorders>
            <w:vAlign w:val="center"/>
          </w:tcPr>
          <w:p w:rsidR="00D422D3" w:rsidRPr="00B1079D" w:rsidRDefault="005B4A26">
            <w:pPr>
              <w:spacing w:line="440" w:lineRule="exact"/>
              <w:jc w:val="center"/>
              <w:rPr>
                <w:sz w:val="24"/>
                <w:szCs w:val="20"/>
              </w:rPr>
            </w:pPr>
            <w:r w:rsidRPr="00B1079D">
              <w:rPr>
                <w:sz w:val="24"/>
                <w:szCs w:val="20"/>
              </w:rPr>
              <w:t>磋商报价总计</w:t>
            </w:r>
          </w:p>
          <w:p w:rsidR="00D422D3" w:rsidRPr="00B1079D" w:rsidRDefault="005B4A26">
            <w:pPr>
              <w:spacing w:line="440" w:lineRule="exact"/>
              <w:jc w:val="center"/>
              <w:rPr>
                <w:sz w:val="24"/>
                <w:szCs w:val="20"/>
              </w:rPr>
            </w:pPr>
            <w:r w:rsidRPr="00B1079D">
              <w:rPr>
                <w:sz w:val="24"/>
                <w:szCs w:val="20"/>
              </w:rPr>
              <w:t>（首次）</w:t>
            </w:r>
          </w:p>
        </w:tc>
        <w:tc>
          <w:tcPr>
            <w:tcW w:w="7525" w:type="dxa"/>
            <w:tcBorders>
              <w:top w:val="single" w:sz="4" w:space="0" w:color="auto"/>
              <w:left w:val="single" w:sz="4" w:space="0" w:color="auto"/>
              <w:bottom w:val="single" w:sz="4" w:space="0" w:color="auto"/>
              <w:right w:val="single" w:sz="4" w:space="0" w:color="auto"/>
            </w:tcBorders>
            <w:vAlign w:val="center"/>
          </w:tcPr>
          <w:p w:rsidR="00D422D3" w:rsidRPr="00B1079D" w:rsidRDefault="005B4A26">
            <w:pPr>
              <w:spacing w:line="440" w:lineRule="exact"/>
              <w:ind w:left="2880" w:hangingChars="1200" w:hanging="2880"/>
              <w:jc w:val="left"/>
            </w:pPr>
            <w:r w:rsidRPr="00B1079D">
              <w:rPr>
                <w:sz w:val="24"/>
                <w:szCs w:val="20"/>
              </w:rPr>
              <w:t>人民币（大写）：，</w:t>
            </w:r>
            <w:r w:rsidRPr="00B1079D">
              <w:rPr>
                <w:sz w:val="24"/>
                <w:szCs w:val="20"/>
              </w:rPr>
              <w:t>¥</w:t>
            </w:r>
            <w:r w:rsidRPr="00B1079D">
              <w:rPr>
                <w:rFonts w:hint="eastAsia"/>
                <w:sz w:val="24"/>
              </w:rPr>
              <w:t>元</w:t>
            </w:r>
            <w:r w:rsidRPr="00B1079D">
              <w:rPr>
                <w:rFonts w:hint="eastAsia"/>
                <w:sz w:val="24"/>
              </w:rPr>
              <w:t>/</w:t>
            </w:r>
            <w:r w:rsidRPr="00B1079D">
              <w:rPr>
                <w:rFonts w:hint="eastAsia"/>
                <w:sz w:val="24"/>
              </w:rPr>
              <w:t>辆·次</w:t>
            </w:r>
            <w:r w:rsidRPr="00B1079D">
              <w:rPr>
                <w:sz w:val="24"/>
                <w:szCs w:val="20"/>
              </w:rPr>
              <w:t>。</w:t>
            </w:r>
          </w:p>
        </w:tc>
      </w:tr>
      <w:tr w:rsidR="00D422D3" w:rsidRPr="00B1079D">
        <w:trPr>
          <w:trHeight w:val="828"/>
        </w:trPr>
        <w:tc>
          <w:tcPr>
            <w:tcW w:w="1812" w:type="dxa"/>
            <w:tcBorders>
              <w:top w:val="single" w:sz="4" w:space="0" w:color="auto"/>
              <w:left w:val="single" w:sz="4" w:space="0" w:color="auto"/>
              <w:bottom w:val="single" w:sz="4" w:space="0" w:color="auto"/>
              <w:right w:val="single" w:sz="4" w:space="0" w:color="auto"/>
            </w:tcBorders>
            <w:vAlign w:val="center"/>
          </w:tcPr>
          <w:p w:rsidR="00D422D3" w:rsidRPr="00B1079D" w:rsidRDefault="005B4A26">
            <w:pPr>
              <w:spacing w:line="440" w:lineRule="exact"/>
              <w:jc w:val="center"/>
              <w:rPr>
                <w:sz w:val="24"/>
                <w:szCs w:val="20"/>
              </w:rPr>
            </w:pPr>
            <w:r w:rsidRPr="00B1079D">
              <w:rPr>
                <w:sz w:val="24"/>
                <w:szCs w:val="20"/>
              </w:rPr>
              <w:t>磋商报价总计</w:t>
            </w:r>
          </w:p>
          <w:p w:rsidR="00D422D3" w:rsidRPr="00B1079D" w:rsidRDefault="005B4A26">
            <w:pPr>
              <w:spacing w:line="440" w:lineRule="exact"/>
              <w:jc w:val="center"/>
              <w:rPr>
                <w:sz w:val="24"/>
                <w:szCs w:val="20"/>
              </w:rPr>
            </w:pPr>
            <w:r w:rsidRPr="00B1079D">
              <w:rPr>
                <w:sz w:val="24"/>
                <w:szCs w:val="20"/>
              </w:rPr>
              <w:t>（</w:t>
            </w:r>
            <w:r w:rsidRPr="00B1079D">
              <w:rPr>
                <w:rFonts w:hint="eastAsia"/>
                <w:sz w:val="24"/>
                <w:szCs w:val="20"/>
              </w:rPr>
              <w:t>最终</w:t>
            </w:r>
            <w:r w:rsidRPr="00B1079D">
              <w:rPr>
                <w:sz w:val="24"/>
                <w:szCs w:val="20"/>
              </w:rPr>
              <w:t>）</w:t>
            </w:r>
          </w:p>
        </w:tc>
        <w:tc>
          <w:tcPr>
            <w:tcW w:w="7525" w:type="dxa"/>
            <w:tcBorders>
              <w:top w:val="single" w:sz="4" w:space="0" w:color="auto"/>
              <w:left w:val="single" w:sz="4" w:space="0" w:color="auto"/>
              <w:bottom w:val="single" w:sz="4" w:space="0" w:color="auto"/>
              <w:right w:val="single" w:sz="4" w:space="0" w:color="auto"/>
            </w:tcBorders>
            <w:vAlign w:val="center"/>
          </w:tcPr>
          <w:p w:rsidR="00D422D3" w:rsidRPr="00B1079D" w:rsidRDefault="005B4A26">
            <w:pPr>
              <w:spacing w:line="440" w:lineRule="exact"/>
              <w:ind w:left="2880" w:hangingChars="1200" w:hanging="2880"/>
              <w:jc w:val="left"/>
            </w:pPr>
            <w:r w:rsidRPr="00B1079D">
              <w:rPr>
                <w:sz w:val="24"/>
                <w:szCs w:val="20"/>
              </w:rPr>
              <w:t>人民币（大写）：，</w:t>
            </w:r>
            <w:r w:rsidRPr="00B1079D">
              <w:rPr>
                <w:sz w:val="24"/>
                <w:szCs w:val="20"/>
              </w:rPr>
              <w:t>¥</w:t>
            </w:r>
            <w:r w:rsidRPr="00B1079D">
              <w:rPr>
                <w:rFonts w:hint="eastAsia"/>
                <w:sz w:val="24"/>
              </w:rPr>
              <w:t>元</w:t>
            </w:r>
            <w:r w:rsidRPr="00B1079D">
              <w:rPr>
                <w:rFonts w:hint="eastAsia"/>
                <w:sz w:val="24"/>
              </w:rPr>
              <w:t>/</w:t>
            </w:r>
            <w:r w:rsidRPr="00B1079D">
              <w:rPr>
                <w:rFonts w:hint="eastAsia"/>
                <w:sz w:val="24"/>
              </w:rPr>
              <w:t>辆·次</w:t>
            </w:r>
            <w:r w:rsidRPr="00B1079D">
              <w:rPr>
                <w:sz w:val="24"/>
                <w:szCs w:val="20"/>
              </w:rPr>
              <w:t>。</w:t>
            </w:r>
          </w:p>
        </w:tc>
      </w:tr>
      <w:tr w:rsidR="00D422D3" w:rsidRPr="00B1079D">
        <w:trPr>
          <w:trHeight w:val="553"/>
        </w:trPr>
        <w:tc>
          <w:tcPr>
            <w:tcW w:w="1812" w:type="dxa"/>
            <w:tcBorders>
              <w:top w:val="single" w:sz="4" w:space="0" w:color="auto"/>
              <w:left w:val="single" w:sz="4" w:space="0" w:color="auto"/>
              <w:bottom w:val="single" w:sz="4" w:space="0" w:color="auto"/>
              <w:right w:val="single" w:sz="4" w:space="0" w:color="auto"/>
            </w:tcBorders>
            <w:vAlign w:val="center"/>
          </w:tcPr>
          <w:p w:rsidR="00D422D3" w:rsidRPr="00B1079D" w:rsidRDefault="005B4A26">
            <w:pPr>
              <w:spacing w:line="440" w:lineRule="exact"/>
              <w:jc w:val="center"/>
              <w:rPr>
                <w:sz w:val="24"/>
                <w:szCs w:val="20"/>
              </w:rPr>
            </w:pPr>
            <w:r w:rsidRPr="00B1079D">
              <w:rPr>
                <w:sz w:val="24"/>
              </w:rPr>
              <w:t>供应商规模</w:t>
            </w:r>
          </w:p>
        </w:tc>
        <w:tc>
          <w:tcPr>
            <w:tcW w:w="7525" w:type="dxa"/>
            <w:tcBorders>
              <w:top w:val="single" w:sz="4" w:space="0" w:color="auto"/>
              <w:left w:val="single" w:sz="4" w:space="0" w:color="auto"/>
              <w:bottom w:val="single" w:sz="4" w:space="0" w:color="auto"/>
              <w:right w:val="single" w:sz="4" w:space="0" w:color="auto"/>
            </w:tcBorders>
            <w:vAlign w:val="center"/>
          </w:tcPr>
          <w:p w:rsidR="00D422D3" w:rsidRPr="00B1079D" w:rsidRDefault="005B4A26">
            <w:pPr>
              <w:spacing w:line="440" w:lineRule="exact"/>
              <w:ind w:left="2880" w:hangingChars="1200" w:hanging="2880"/>
              <w:jc w:val="center"/>
              <w:rPr>
                <w:sz w:val="24"/>
                <w:szCs w:val="20"/>
              </w:rPr>
            </w:pPr>
            <w:r w:rsidRPr="00B1079D">
              <w:rPr>
                <w:sz w:val="24"/>
                <w:u w:val="thick" w:color="FF0000"/>
              </w:rPr>
              <w:t>如为小微企业，请填写</w:t>
            </w:r>
            <w:r w:rsidRPr="00B1079D">
              <w:rPr>
                <w:sz w:val="24"/>
                <w:u w:val="thick" w:color="FF0000"/>
              </w:rPr>
              <w:t>“</w:t>
            </w:r>
            <w:r w:rsidRPr="00B1079D">
              <w:rPr>
                <w:sz w:val="24"/>
                <w:u w:val="thick" w:color="FF0000"/>
              </w:rPr>
              <w:t>小型或微型</w:t>
            </w:r>
            <w:r w:rsidRPr="00B1079D">
              <w:rPr>
                <w:sz w:val="24"/>
                <w:u w:val="thick" w:color="FF0000"/>
              </w:rPr>
              <w:t>”</w:t>
            </w:r>
          </w:p>
        </w:tc>
      </w:tr>
    </w:tbl>
    <w:p w:rsidR="00D422D3" w:rsidRPr="00B1079D" w:rsidRDefault="00D422D3">
      <w:pPr>
        <w:snapToGrid w:val="0"/>
        <w:spacing w:line="520" w:lineRule="exact"/>
        <w:jc w:val="right"/>
        <w:rPr>
          <w:sz w:val="24"/>
        </w:rPr>
      </w:pPr>
    </w:p>
    <w:p w:rsidR="00D422D3" w:rsidRPr="00B1079D" w:rsidRDefault="005B4A26">
      <w:pPr>
        <w:snapToGrid w:val="0"/>
        <w:spacing w:line="520" w:lineRule="exact"/>
        <w:jc w:val="right"/>
        <w:rPr>
          <w:sz w:val="24"/>
        </w:rPr>
      </w:pPr>
      <w:r w:rsidRPr="00B1079D">
        <w:rPr>
          <w:sz w:val="24"/>
        </w:rPr>
        <w:t>供应商名称：（加盖公章）</w:t>
      </w:r>
    </w:p>
    <w:p w:rsidR="00D422D3" w:rsidRPr="00B1079D" w:rsidRDefault="005B4A26">
      <w:pPr>
        <w:snapToGrid w:val="0"/>
        <w:spacing w:line="520" w:lineRule="exact"/>
        <w:jc w:val="right"/>
        <w:rPr>
          <w:sz w:val="24"/>
        </w:rPr>
      </w:pPr>
      <w:r w:rsidRPr="00B1079D">
        <w:rPr>
          <w:sz w:val="24"/>
        </w:rPr>
        <w:t>法定代表人或被授权人：（签字或盖章）</w:t>
      </w:r>
    </w:p>
    <w:p w:rsidR="00D422D3" w:rsidRPr="00B1079D" w:rsidRDefault="005B4A26">
      <w:pPr>
        <w:kinsoku w:val="0"/>
        <w:topLinePunct/>
        <w:snapToGrid w:val="0"/>
        <w:spacing w:line="520" w:lineRule="exact"/>
        <w:ind w:firstLineChars="1700" w:firstLine="4080"/>
        <w:rPr>
          <w:sz w:val="24"/>
        </w:rPr>
      </w:pPr>
      <w:r w:rsidRPr="00B1079D">
        <w:rPr>
          <w:sz w:val="24"/>
        </w:rPr>
        <w:t>日期：</w:t>
      </w:r>
    </w:p>
    <w:p w:rsidR="00D422D3" w:rsidRPr="00B1079D" w:rsidRDefault="005B4A26">
      <w:pPr>
        <w:kinsoku w:val="0"/>
        <w:topLinePunct/>
        <w:snapToGrid w:val="0"/>
        <w:spacing w:line="520" w:lineRule="exact"/>
        <w:rPr>
          <w:b/>
          <w:sz w:val="24"/>
        </w:rPr>
      </w:pPr>
      <w:r w:rsidRPr="00B1079D">
        <w:rPr>
          <w:b/>
          <w:sz w:val="24"/>
        </w:rPr>
        <w:t>注：</w:t>
      </w:r>
    </w:p>
    <w:p w:rsidR="00D422D3" w:rsidRPr="00B1079D" w:rsidRDefault="005B4A26">
      <w:pPr>
        <w:numPr>
          <w:ilvl w:val="0"/>
          <w:numId w:val="3"/>
        </w:numPr>
        <w:kinsoku w:val="0"/>
        <w:topLinePunct/>
        <w:snapToGrid w:val="0"/>
        <w:spacing w:line="520" w:lineRule="exact"/>
        <w:rPr>
          <w:sz w:val="24"/>
        </w:rPr>
      </w:pPr>
      <w:r w:rsidRPr="00B1079D">
        <w:rPr>
          <w:sz w:val="24"/>
        </w:rPr>
        <w:t>本表为格式表，不得自行改动，必须提供。</w:t>
      </w:r>
    </w:p>
    <w:p w:rsidR="00D422D3" w:rsidRPr="00B1079D" w:rsidRDefault="005B4A26">
      <w:pPr>
        <w:numPr>
          <w:ilvl w:val="0"/>
          <w:numId w:val="3"/>
        </w:numPr>
        <w:kinsoku w:val="0"/>
        <w:topLinePunct/>
        <w:snapToGrid w:val="0"/>
        <w:spacing w:line="520" w:lineRule="exact"/>
        <w:rPr>
          <w:sz w:val="24"/>
        </w:rPr>
      </w:pPr>
      <w:r w:rsidRPr="00B1079D">
        <w:rPr>
          <w:sz w:val="24"/>
        </w:rPr>
        <w:t>投标总报价（以人民币计价）应包括并不限于劳务费、设备机械</w:t>
      </w:r>
      <w:r w:rsidRPr="00B1079D">
        <w:rPr>
          <w:rFonts w:hint="eastAsia"/>
          <w:sz w:val="24"/>
        </w:rPr>
        <w:t>及工器具</w:t>
      </w:r>
      <w:r w:rsidRPr="00B1079D">
        <w:rPr>
          <w:sz w:val="24"/>
        </w:rPr>
        <w:t>使用费、通信费、交通费、</w:t>
      </w:r>
      <w:r w:rsidRPr="00B1079D">
        <w:rPr>
          <w:rFonts w:hint="eastAsia"/>
          <w:sz w:val="24"/>
        </w:rPr>
        <w:t>报告文件资料</w:t>
      </w:r>
      <w:r w:rsidRPr="00B1079D">
        <w:rPr>
          <w:sz w:val="24"/>
        </w:rPr>
        <w:t>费、税金及其他有关的为完成本项目发生的所有费用，采购人不另行支付其它任何费用</w:t>
      </w:r>
      <w:r w:rsidRPr="00B1079D">
        <w:rPr>
          <w:bCs/>
          <w:sz w:val="24"/>
        </w:rPr>
        <w:t>。</w:t>
      </w:r>
    </w:p>
    <w:p w:rsidR="00D422D3" w:rsidRPr="00B1079D" w:rsidRDefault="005B4A26">
      <w:pPr>
        <w:numPr>
          <w:ilvl w:val="0"/>
          <w:numId w:val="3"/>
        </w:numPr>
        <w:kinsoku w:val="0"/>
        <w:topLinePunct/>
        <w:snapToGrid w:val="0"/>
        <w:spacing w:line="520" w:lineRule="exact"/>
        <w:rPr>
          <w:sz w:val="24"/>
        </w:rPr>
      </w:pPr>
      <w:r w:rsidRPr="00B1079D">
        <w:rPr>
          <w:rFonts w:hint="eastAsia"/>
          <w:bCs/>
          <w:sz w:val="24"/>
        </w:rPr>
        <w:t>最终</w:t>
      </w:r>
      <w:r w:rsidRPr="00B1079D">
        <w:rPr>
          <w:bCs/>
          <w:sz w:val="24"/>
        </w:rPr>
        <w:t>报价在开标现场填写，磋商响应文件密封提交时只需填写首次磋商报价。</w:t>
      </w:r>
    </w:p>
    <w:p w:rsidR="00D422D3" w:rsidRPr="00B1079D" w:rsidRDefault="005B4A26">
      <w:pPr>
        <w:spacing w:line="420" w:lineRule="exact"/>
        <w:jc w:val="center"/>
        <w:rPr>
          <w:b/>
          <w:bCs/>
          <w:sz w:val="24"/>
        </w:rPr>
      </w:pPr>
      <w:r w:rsidRPr="00B1079D">
        <w:rPr>
          <w:sz w:val="28"/>
          <w:szCs w:val="28"/>
        </w:rPr>
        <w:br w:type="page"/>
      </w:r>
      <w:r w:rsidRPr="00B1079D">
        <w:rPr>
          <w:rFonts w:hint="eastAsia"/>
          <w:b/>
          <w:bCs/>
          <w:sz w:val="24"/>
        </w:rPr>
        <w:lastRenderedPageBreak/>
        <w:t>9</w:t>
      </w:r>
      <w:r w:rsidRPr="00B1079D">
        <w:rPr>
          <w:b/>
          <w:bCs/>
          <w:sz w:val="24"/>
        </w:rPr>
        <w:t>、中小企业声明函</w:t>
      </w:r>
    </w:p>
    <w:p w:rsidR="00D422D3" w:rsidRPr="00B1079D" w:rsidRDefault="00D422D3">
      <w:pPr>
        <w:autoSpaceDE w:val="0"/>
        <w:autoSpaceDN w:val="0"/>
        <w:spacing w:before="5"/>
        <w:jc w:val="left"/>
        <w:rPr>
          <w:rFonts w:eastAsia="仿宋"/>
          <w:b/>
          <w:kern w:val="0"/>
          <w:sz w:val="48"/>
          <w:szCs w:val="32"/>
        </w:rPr>
      </w:pPr>
    </w:p>
    <w:p w:rsidR="00D422D3" w:rsidRPr="00B1079D" w:rsidRDefault="005B4A26">
      <w:pPr>
        <w:autoSpaceDE w:val="0"/>
        <w:autoSpaceDN w:val="0"/>
        <w:spacing w:line="360" w:lineRule="auto"/>
        <w:ind w:firstLineChars="200" w:firstLine="480"/>
        <w:jc w:val="left"/>
        <w:rPr>
          <w:kern w:val="0"/>
          <w:sz w:val="24"/>
        </w:rPr>
      </w:pPr>
      <w:r w:rsidRPr="00B1079D">
        <w:rPr>
          <w:kern w:val="0"/>
          <w:sz w:val="24"/>
        </w:rPr>
        <w:t>本公司郑重声明，根据《政府采购促进中小企业发展管理办法》（财库﹝</w:t>
      </w:r>
      <w:r w:rsidRPr="00B1079D">
        <w:rPr>
          <w:kern w:val="0"/>
          <w:sz w:val="24"/>
        </w:rPr>
        <w:t>2020</w:t>
      </w:r>
      <w:r w:rsidRPr="00B1079D">
        <w:rPr>
          <w:kern w:val="0"/>
          <w:sz w:val="24"/>
        </w:rPr>
        <w:t>﹞</w:t>
      </w:r>
      <w:r w:rsidRPr="00B1079D">
        <w:rPr>
          <w:kern w:val="0"/>
          <w:sz w:val="24"/>
        </w:rPr>
        <w:t xml:space="preserve">46 </w:t>
      </w:r>
      <w:r w:rsidRPr="00B1079D">
        <w:rPr>
          <w:kern w:val="0"/>
          <w:sz w:val="24"/>
        </w:rPr>
        <w:t>号）的规定，本公司参加</w:t>
      </w:r>
      <w:r w:rsidRPr="00B1079D">
        <w:rPr>
          <w:rFonts w:eastAsia="仿宋"/>
          <w:kern w:val="0"/>
          <w:sz w:val="24"/>
          <w:u w:val="single"/>
        </w:rPr>
        <w:t>（单位名称）</w:t>
      </w:r>
      <w:r w:rsidRPr="00B1079D">
        <w:rPr>
          <w:rFonts w:eastAsia="仿宋"/>
          <w:kern w:val="0"/>
          <w:sz w:val="24"/>
          <w:u w:val="single"/>
        </w:rPr>
        <w:t xml:space="preserve"> </w:t>
      </w:r>
      <w:r w:rsidRPr="00B1079D">
        <w:rPr>
          <w:kern w:val="0"/>
          <w:sz w:val="24"/>
        </w:rPr>
        <w:t>的</w:t>
      </w:r>
      <w:r w:rsidRPr="00B1079D">
        <w:rPr>
          <w:rFonts w:eastAsia="仿宋"/>
          <w:kern w:val="0"/>
          <w:sz w:val="24"/>
          <w:u w:val="single"/>
        </w:rPr>
        <w:t>（项目名称）</w:t>
      </w:r>
      <w:r w:rsidRPr="00B1079D">
        <w:rPr>
          <w:kern w:val="0"/>
          <w:sz w:val="24"/>
        </w:rPr>
        <w:t>采购活动，服务全部由符合政策要求的中小企业承接。相关企业的具体情况如下：</w:t>
      </w:r>
    </w:p>
    <w:p w:rsidR="00D422D3" w:rsidRPr="00B1079D" w:rsidRDefault="005B4A26">
      <w:pPr>
        <w:tabs>
          <w:tab w:val="left" w:pos="1243"/>
        </w:tabs>
        <w:autoSpaceDE w:val="0"/>
        <w:autoSpaceDN w:val="0"/>
        <w:spacing w:line="360" w:lineRule="auto"/>
        <w:ind w:firstLineChars="200" w:firstLine="480"/>
        <w:jc w:val="left"/>
        <w:rPr>
          <w:kern w:val="0"/>
          <w:sz w:val="24"/>
        </w:rPr>
      </w:pPr>
      <w:r w:rsidRPr="00B1079D">
        <w:rPr>
          <w:rFonts w:eastAsia="仿宋"/>
          <w:kern w:val="0"/>
          <w:sz w:val="24"/>
          <w:u w:val="single"/>
        </w:rPr>
        <w:t>（标的名称）</w:t>
      </w:r>
      <w:r w:rsidRPr="00B1079D">
        <w:rPr>
          <w:sz w:val="24"/>
        </w:rPr>
        <w:t>，属</w:t>
      </w:r>
      <w:r w:rsidRPr="00B1079D">
        <w:rPr>
          <w:sz w:val="24"/>
          <w:u w:val="single"/>
        </w:rPr>
        <w:t xml:space="preserve">   </w:t>
      </w:r>
      <w:r w:rsidRPr="00B1079D">
        <w:rPr>
          <w:sz w:val="24"/>
          <w:u w:val="single"/>
        </w:rPr>
        <w:t>其他未列明行业（科学研究和技术服务业）</w:t>
      </w:r>
      <w:r w:rsidRPr="00B1079D">
        <w:rPr>
          <w:w w:val="99"/>
          <w:kern w:val="0"/>
          <w:sz w:val="24"/>
        </w:rPr>
        <w:t>；</w:t>
      </w:r>
      <w:r w:rsidRPr="00B1079D">
        <w:rPr>
          <w:sz w:val="24"/>
        </w:rPr>
        <w:t>承接企业为</w:t>
      </w:r>
      <w:r w:rsidRPr="00B1079D">
        <w:rPr>
          <w:rFonts w:eastAsia="仿宋"/>
          <w:kern w:val="0"/>
          <w:sz w:val="24"/>
          <w:u w:val="single"/>
        </w:rPr>
        <w:t xml:space="preserve"> </w:t>
      </w:r>
      <w:r w:rsidRPr="00B1079D">
        <w:rPr>
          <w:rFonts w:eastAsia="仿宋"/>
          <w:kern w:val="0"/>
          <w:sz w:val="24"/>
          <w:u w:val="single"/>
        </w:rPr>
        <w:t>（企业名称）</w:t>
      </w:r>
      <w:r w:rsidRPr="00B1079D">
        <w:rPr>
          <w:sz w:val="24"/>
        </w:rPr>
        <w:t>，从业人员</w:t>
      </w:r>
      <w:r w:rsidRPr="00B1079D">
        <w:rPr>
          <w:kern w:val="0"/>
          <w:sz w:val="24"/>
          <w:u w:val="single"/>
        </w:rPr>
        <w:tab/>
      </w:r>
      <w:r w:rsidRPr="00B1079D">
        <w:rPr>
          <w:sz w:val="24"/>
        </w:rPr>
        <w:t>人，营业收入为</w:t>
      </w:r>
      <w:r w:rsidRPr="00B1079D">
        <w:rPr>
          <w:kern w:val="0"/>
          <w:sz w:val="24"/>
          <w:u w:val="single"/>
        </w:rPr>
        <w:tab/>
      </w:r>
      <w:r w:rsidRPr="00B1079D">
        <w:rPr>
          <w:kern w:val="0"/>
          <w:sz w:val="24"/>
        </w:rPr>
        <w:t>万元，资产总额为</w:t>
      </w:r>
      <w:r w:rsidRPr="00B1079D">
        <w:rPr>
          <w:kern w:val="0"/>
          <w:sz w:val="24"/>
          <w:u w:val="single"/>
        </w:rPr>
        <w:tab/>
      </w:r>
      <w:r w:rsidRPr="00B1079D">
        <w:rPr>
          <w:kern w:val="0"/>
          <w:sz w:val="24"/>
        </w:rPr>
        <w:t>万元</w:t>
      </w:r>
      <w:r w:rsidRPr="00B1079D">
        <w:rPr>
          <w:kern w:val="0"/>
          <w:sz w:val="24"/>
          <w:vertAlign w:val="superscript"/>
        </w:rPr>
        <w:t>1</w:t>
      </w:r>
      <w:r w:rsidRPr="00B1079D">
        <w:rPr>
          <w:kern w:val="0"/>
          <w:sz w:val="24"/>
        </w:rPr>
        <w:t>，属于</w:t>
      </w:r>
      <w:r w:rsidRPr="00B1079D">
        <w:rPr>
          <w:rFonts w:eastAsia="仿宋"/>
          <w:kern w:val="0"/>
          <w:sz w:val="24"/>
          <w:u w:val="single"/>
        </w:rPr>
        <w:t>（中型企业、</w:t>
      </w:r>
      <w:r w:rsidRPr="00B1079D">
        <w:rPr>
          <w:rFonts w:eastAsia="仿宋"/>
          <w:w w:val="96"/>
          <w:kern w:val="0"/>
          <w:sz w:val="24"/>
          <w:u w:val="single"/>
        </w:rPr>
        <w:t>小型企业、微型企业）</w:t>
      </w:r>
      <w:r w:rsidRPr="00B1079D">
        <w:rPr>
          <w:w w:val="99"/>
          <w:kern w:val="0"/>
          <w:sz w:val="24"/>
        </w:rPr>
        <w:t>。</w:t>
      </w:r>
    </w:p>
    <w:p w:rsidR="00D422D3" w:rsidRPr="00B1079D" w:rsidRDefault="005B4A26">
      <w:pPr>
        <w:autoSpaceDE w:val="0"/>
        <w:autoSpaceDN w:val="0"/>
        <w:spacing w:line="360" w:lineRule="auto"/>
        <w:ind w:firstLineChars="200" w:firstLine="480"/>
        <w:jc w:val="left"/>
        <w:rPr>
          <w:sz w:val="24"/>
        </w:rPr>
      </w:pPr>
      <w:r w:rsidRPr="00B1079D">
        <w:rPr>
          <w:kern w:val="0"/>
          <w:sz w:val="24"/>
        </w:rPr>
        <w:t>以上企业</w:t>
      </w:r>
      <w:r w:rsidRPr="00B1079D">
        <w:rPr>
          <w:sz w:val="24"/>
        </w:rPr>
        <w:t>不属于大企业的分支机构，不存在控股股东为大企业的情形，也不存在与大企业的负责人为同一人的情形。</w:t>
      </w:r>
    </w:p>
    <w:p w:rsidR="00D422D3" w:rsidRPr="00B1079D" w:rsidRDefault="005B4A26">
      <w:pPr>
        <w:autoSpaceDE w:val="0"/>
        <w:autoSpaceDN w:val="0"/>
        <w:spacing w:line="360" w:lineRule="auto"/>
        <w:ind w:firstLineChars="200" w:firstLine="480"/>
        <w:jc w:val="left"/>
        <w:rPr>
          <w:sz w:val="24"/>
        </w:rPr>
      </w:pPr>
      <w:r w:rsidRPr="00B1079D">
        <w:rPr>
          <w:sz w:val="24"/>
        </w:rPr>
        <w:t>本企业对上述声明内容的真实性负责。如有虚假，将依法承担相应责任。</w:t>
      </w:r>
    </w:p>
    <w:p w:rsidR="00D422D3" w:rsidRPr="00B1079D" w:rsidRDefault="00D422D3">
      <w:pPr>
        <w:autoSpaceDE w:val="0"/>
        <w:autoSpaceDN w:val="0"/>
        <w:spacing w:line="360" w:lineRule="auto"/>
        <w:ind w:firstLineChars="200" w:firstLine="480"/>
        <w:jc w:val="left"/>
        <w:rPr>
          <w:sz w:val="24"/>
        </w:rPr>
      </w:pPr>
    </w:p>
    <w:p w:rsidR="00D422D3" w:rsidRPr="00B1079D" w:rsidRDefault="005B4A26">
      <w:pPr>
        <w:autoSpaceDE w:val="0"/>
        <w:autoSpaceDN w:val="0"/>
        <w:spacing w:line="360" w:lineRule="auto"/>
        <w:ind w:firstLineChars="1800" w:firstLine="4320"/>
        <w:jc w:val="left"/>
        <w:rPr>
          <w:sz w:val="24"/>
        </w:rPr>
      </w:pPr>
      <w:r w:rsidRPr="00B1079D">
        <w:rPr>
          <w:sz w:val="24"/>
        </w:rPr>
        <w:t>企业名称（盖章）：</w:t>
      </w:r>
    </w:p>
    <w:p w:rsidR="00D422D3" w:rsidRPr="00B1079D" w:rsidRDefault="005B4A26">
      <w:pPr>
        <w:autoSpaceDE w:val="0"/>
        <w:autoSpaceDN w:val="0"/>
        <w:spacing w:line="360" w:lineRule="auto"/>
        <w:ind w:firstLineChars="1800" w:firstLine="4320"/>
        <w:jc w:val="left"/>
        <w:rPr>
          <w:sz w:val="24"/>
        </w:rPr>
      </w:pPr>
      <w:r w:rsidRPr="00B1079D">
        <w:rPr>
          <w:sz w:val="24"/>
        </w:rPr>
        <w:t>日</w:t>
      </w:r>
      <w:r w:rsidRPr="00B1079D">
        <w:rPr>
          <w:sz w:val="24"/>
        </w:rPr>
        <w:t xml:space="preserve"> </w:t>
      </w:r>
      <w:r w:rsidRPr="00B1079D">
        <w:rPr>
          <w:sz w:val="24"/>
        </w:rPr>
        <w:t>期：</w:t>
      </w:r>
    </w:p>
    <w:p w:rsidR="00D422D3" w:rsidRPr="00B1079D" w:rsidRDefault="00D422D3">
      <w:pPr>
        <w:autoSpaceDE w:val="0"/>
        <w:autoSpaceDN w:val="0"/>
        <w:spacing w:line="360" w:lineRule="auto"/>
        <w:ind w:firstLineChars="200" w:firstLine="480"/>
        <w:jc w:val="left"/>
        <w:rPr>
          <w:sz w:val="24"/>
        </w:rPr>
      </w:pPr>
    </w:p>
    <w:p w:rsidR="00D422D3" w:rsidRPr="00B1079D" w:rsidRDefault="00D422D3">
      <w:pPr>
        <w:autoSpaceDE w:val="0"/>
        <w:autoSpaceDN w:val="0"/>
        <w:spacing w:line="360" w:lineRule="auto"/>
        <w:ind w:firstLineChars="200" w:firstLine="480"/>
        <w:jc w:val="left"/>
        <w:rPr>
          <w:sz w:val="24"/>
        </w:rPr>
      </w:pPr>
    </w:p>
    <w:p w:rsidR="00D422D3" w:rsidRPr="00B1079D" w:rsidRDefault="005B4A26">
      <w:pPr>
        <w:autoSpaceDE w:val="0"/>
        <w:autoSpaceDN w:val="0"/>
        <w:spacing w:line="360" w:lineRule="auto"/>
        <w:ind w:firstLineChars="200" w:firstLine="480"/>
        <w:jc w:val="left"/>
        <w:rPr>
          <w:sz w:val="24"/>
        </w:rPr>
      </w:pPr>
      <w:r w:rsidRPr="00B1079D">
        <w:rPr>
          <w:sz w:val="24"/>
        </w:rPr>
        <w:t>注：企业划分详见《工业和信息化部、国家统计局、国家发展和改革委员会、财政部关于印发中小企业划型标准规定的通知》</w:t>
      </w:r>
      <w:r w:rsidRPr="00B1079D">
        <w:rPr>
          <w:sz w:val="24"/>
        </w:rPr>
        <w:t>(</w:t>
      </w:r>
      <w:r w:rsidRPr="00B1079D">
        <w:rPr>
          <w:sz w:val="24"/>
        </w:rPr>
        <w:t>工信部联企业</w:t>
      </w:r>
      <w:r w:rsidRPr="00B1079D">
        <w:rPr>
          <w:sz w:val="24"/>
        </w:rPr>
        <w:t>[2011]300</w:t>
      </w:r>
      <w:r w:rsidRPr="00B1079D">
        <w:rPr>
          <w:sz w:val="24"/>
        </w:rPr>
        <w:t>号</w:t>
      </w:r>
      <w:r w:rsidRPr="00B1079D">
        <w:rPr>
          <w:sz w:val="24"/>
        </w:rPr>
        <w:t>)</w:t>
      </w:r>
      <w:r w:rsidRPr="00B1079D">
        <w:rPr>
          <w:sz w:val="24"/>
        </w:rPr>
        <w:t>规定的划分标准。</w:t>
      </w:r>
    </w:p>
    <w:p w:rsidR="00D422D3" w:rsidRPr="00B1079D" w:rsidRDefault="00D422D3">
      <w:pPr>
        <w:autoSpaceDE w:val="0"/>
        <w:autoSpaceDN w:val="0"/>
        <w:spacing w:line="360" w:lineRule="auto"/>
        <w:ind w:firstLineChars="200" w:firstLine="480"/>
        <w:jc w:val="left"/>
        <w:rPr>
          <w:sz w:val="24"/>
        </w:rPr>
      </w:pPr>
    </w:p>
    <w:p w:rsidR="00D422D3" w:rsidRPr="00B1079D" w:rsidRDefault="00D422D3">
      <w:pPr>
        <w:pStyle w:val="210"/>
        <w:ind w:firstLine="420"/>
      </w:pPr>
    </w:p>
    <w:p w:rsidR="00D422D3" w:rsidRPr="00B1079D" w:rsidRDefault="00D422D3">
      <w:pPr>
        <w:pStyle w:val="210"/>
        <w:ind w:firstLine="420"/>
      </w:pPr>
    </w:p>
    <w:p w:rsidR="00D422D3" w:rsidRPr="00B1079D" w:rsidRDefault="00D422D3">
      <w:pPr>
        <w:pStyle w:val="210"/>
        <w:ind w:firstLine="420"/>
      </w:pPr>
    </w:p>
    <w:p w:rsidR="00D422D3" w:rsidRPr="00B1079D" w:rsidRDefault="00D422D3">
      <w:pPr>
        <w:pStyle w:val="210"/>
        <w:ind w:firstLine="420"/>
      </w:pPr>
    </w:p>
    <w:p w:rsidR="00D422D3" w:rsidRPr="00B1079D" w:rsidRDefault="00D422D3">
      <w:pPr>
        <w:pStyle w:val="210"/>
        <w:ind w:firstLine="420"/>
      </w:pPr>
    </w:p>
    <w:p w:rsidR="00D422D3" w:rsidRPr="00B1079D" w:rsidRDefault="00D422D3">
      <w:pPr>
        <w:pStyle w:val="210"/>
        <w:ind w:firstLine="420"/>
      </w:pPr>
    </w:p>
    <w:p w:rsidR="00D422D3" w:rsidRPr="00B1079D" w:rsidRDefault="00D422D3">
      <w:pPr>
        <w:pStyle w:val="210"/>
        <w:ind w:firstLine="420"/>
      </w:pPr>
      <w:r w:rsidRPr="00B1079D">
        <w:pict>
          <v:shapetype id="_x0000_t202" coordsize="21600,21600" o:spt="202" path="m,l,21600r21600,l21600,xe">
            <v:stroke joinstyle="miter"/>
            <v:path gradientshapeok="t" o:connecttype="rect"/>
          </v:shapetype>
          <v:shape id="Text Box 3" o:spid="_x0000_s1026" type="#_x0000_t202" style="position:absolute;left:0;text-align:left;margin-left:96.45pt;margin-top:758.6pt;width:371pt;height:23.55pt;z-index:-251658752;mso-position-horizontal-relative:page;mso-position-vertical-relative:page" o:gfxdata="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Zsqq9oAAAANAQAADwAAAAAAAAABACAAAAAiAAAAZHJz&#10;L2Rvd25yZXYueG1sUEsBAhQAFAAAAAgAh07iQFd/UvsCAgAAEgQAAA4AAAAAAAAAAQAgAAAAKQEA&#10;AGRycy9lMm9Eb2MueG1sUEsFBgAAAAAGAAYAWQEAAJ0FAAAAAA==&#10;" filled="f" stroked="f">
            <v:textbox inset="0,0,0,0">
              <w:txbxContent>
                <w:p w:rsidR="00D422D3" w:rsidRDefault="005B4A26">
                  <w:pPr>
                    <w:spacing w:line="225" w:lineRule="exact"/>
                    <w:ind w:left="20"/>
                    <w:rPr>
                      <w:rFonts w:ascii="宋体"/>
                      <w:sz w:val="18"/>
                    </w:rPr>
                  </w:pPr>
                  <w:r>
                    <w:rPr>
                      <w:rFonts w:ascii="宋体" w:hint="eastAsia"/>
                      <w:sz w:val="18"/>
                    </w:rPr>
                    <w:t>1</w:t>
                  </w:r>
                  <w:r>
                    <w:rPr>
                      <w:rFonts w:ascii="宋体" w:hint="eastAsia"/>
                      <w:sz w:val="18"/>
                    </w:rPr>
                    <w:t>从业人员、营业收入、资产总额填报上一年度数据，无上一年度数据的新成立企</w:t>
                  </w:r>
                  <w:r>
                    <w:rPr>
                      <w:rFonts w:ascii="宋体" w:hint="eastAsia"/>
                      <w:sz w:val="18"/>
                    </w:rPr>
                    <w:t>业可不填报。</w:t>
                  </w:r>
                </w:p>
                <w:p w:rsidR="00D422D3" w:rsidRDefault="00D422D3">
                  <w:pPr>
                    <w:spacing w:before="8"/>
                    <w:ind w:left="3911" w:right="3285"/>
                    <w:jc w:val="center"/>
                    <w:rPr>
                      <w:rFonts w:ascii="Calibri"/>
                      <w:sz w:val="18"/>
                    </w:rPr>
                  </w:pPr>
                </w:p>
              </w:txbxContent>
            </v:textbox>
            <w10:wrap anchorx="page" anchory="page"/>
          </v:shape>
        </w:pict>
      </w:r>
    </w:p>
    <w:p w:rsidR="00D422D3" w:rsidRPr="00B1079D" w:rsidRDefault="00D422D3">
      <w:pPr>
        <w:pStyle w:val="210"/>
        <w:ind w:firstLine="420"/>
      </w:pPr>
    </w:p>
    <w:p w:rsidR="00D422D3" w:rsidRPr="00B1079D" w:rsidRDefault="00D422D3">
      <w:pPr>
        <w:pStyle w:val="210"/>
        <w:ind w:firstLine="420"/>
      </w:pPr>
    </w:p>
    <w:p w:rsidR="00D422D3" w:rsidRPr="00B1079D" w:rsidRDefault="005B4A26">
      <w:pPr>
        <w:spacing w:line="560" w:lineRule="exact"/>
        <w:jc w:val="center"/>
        <w:rPr>
          <w:b/>
          <w:bCs/>
          <w:sz w:val="24"/>
        </w:rPr>
      </w:pPr>
      <w:r w:rsidRPr="00B1079D">
        <w:rPr>
          <w:b/>
          <w:bCs/>
          <w:sz w:val="24"/>
        </w:rPr>
        <w:br w:type="page"/>
      </w:r>
      <w:r w:rsidRPr="00B1079D">
        <w:rPr>
          <w:b/>
          <w:bCs/>
          <w:sz w:val="24"/>
        </w:rPr>
        <w:lastRenderedPageBreak/>
        <w:t>1</w:t>
      </w:r>
      <w:r w:rsidRPr="00B1079D">
        <w:rPr>
          <w:rFonts w:hint="eastAsia"/>
          <w:b/>
          <w:bCs/>
          <w:sz w:val="24"/>
        </w:rPr>
        <w:t>0</w:t>
      </w:r>
      <w:r w:rsidRPr="00B1079D">
        <w:rPr>
          <w:b/>
          <w:bCs/>
          <w:sz w:val="24"/>
        </w:rPr>
        <w:t>、残疾人福利性单位声明函</w:t>
      </w:r>
    </w:p>
    <w:p w:rsidR="00D422D3" w:rsidRPr="00B1079D" w:rsidRDefault="00D422D3">
      <w:pPr>
        <w:spacing w:line="560" w:lineRule="exact"/>
        <w:ind w:firstLineChars="200" w:firstLine="480"/>
        <w:jc w:val="left"/>
        <w:rPr>
          <w:sz w:val="24"/>
        </w:rPr>
      </w:pPr>
    </w:p>
    <w:p w:rsidR="00D422D3" w:rsidRPr="00B1079D" w:rsidRDefault="005B4A26">
      <w:pPr>
        <w:spacing w:line="560" w:lineRule="exact"/>
        <w:ind w:firstLineChars="200" w:firstLine="480"/>
        <w:jc w:val="left"/>
        <w:rPr>
          <w:sz w:val="24"/>
        </w:rPr>
      </w:pPr>
      <w:r w:rsidRPr="00B1079D">
        <w:rPr>
          <w:sz w:val="24"/>
        </w:rPr>
        <w:t>本单位郑重声明，根据《财政部</w:t>
      </w:r>
      <w:r w:rsidRPr="00B1079D">
        <w:rPr>
          <w:sz w:val="24"/>
        </w:rPr>
        <w:t xml:space="preserve"> </w:t>
      </w:r>
      <w:r w:rsidRPr="00B1079D">
        <w:rPr>
          <w:sz w:val="24"/>
        </w:rPr>
        <w:t>民政部</w:t>
      </w:r>
      <w:r w:rsidRPr="00B1079D">
        <w:rPr>
          <w:sz w:val="24"/>
        </w:rPr>
        <w:t xml:space="preserve"> </w:t>
      </w:r>
      <w:r w:rsidRPr="00B1079D">
        <w:rPr>
          <w:sz w:val="24"/>
        </w:rPr>
        <w:t>中国残疾人联合会关于促进残疾人就业政府采购政策的通知》（财库〔</w:t>
      </w:r>
      <w:r w:rsidRPr="00B1079D">
        <w:rPr>
          <w:sz w:val="24"/>
        </w:rPr>
        <w:t>2017</w:t>
      </w:r>
      <w:r w:rsidRPr="00B1079D">
        <w:rPr>
          <w:sz w:val="24"/>
        </w:rPr>
        <w:t>〕</w:t>
      </w:r>
      <w:r w:rsidRPr="00B1079D">
        <w:rPr>
          <w:sz w:val="24"/>
        </w:rPr>
        <w:t xml:space="preserve"> 141</w:t>
      </w:r>
      <w:r w:rsidRPr="00B1079D">
        <w:rPr>
          <w:sz w:val="24"/>
        </w:rPr>
        <w:t>号）的规定，本单位为符合条件的残疾人福利性单位，且本单位参加</w:t>
      </w:r>
      <w:r w:rsidRPr="00B1079D">
        <w:rPr>
          <w:sz w:val="24"/>
        </w:rPr>
        <w:t>______</w:t>
      </w:r>
      <w:r w:rsidRPr="00B1079D">
        <w:rPr>
          <w:sz w:val="24"/>
        </w:rPr>
        <w:t>单位的项目采购活动提供本单位制造的货物（由本单位承担工程</w:t>
      </w:r>
      <w:r w:rsidRPr="00B1079D">
        <w:rPr>
          <w:sz w:val="24"/>
        </w:rPr>
        <w:t>/</w:t>
      </w:r>
      <w:r w:rsidRPr="00B1079D">
        <w:rPr>
          <w:sz w:val="24"/>
        </w:rPr>
        <w:t>提供服务），或者提供其他残疾人福利性单位制造的货物（不包括使用非残疾人福利性单位注册商标的货物）。</w:t>
      </w:r>
    </w:p>
    <w:p w:rsidR="00D422D3" w:rsidRPr="00B1079D" w:rsidRDefault="005B4A26">
      <w:pPr>
        <w:spacing w:line="560" w:lineRule="exact"/>
        <w:ind w:firstLineChars="200" w:firstLine="480"/>
        <w:jc w:val="left"/>
        <w:rPr>
          <w:sz w:val="24"/>
        </w:rPr>
      </w:pPr>
      <w:r w:rsidRPr="00B1079D">
        <w:rPr>
          <w:sz w:val="24"/>
        </w:rPr>
        <w:t>本单位对上述声明的真实性负责。如有虚假，将依法承担相应责任。</w:t>
      </w:r>
    </w:p>
    <w:p w:rsidR="00D422D3" w:rsidRPr="00B1079D" w:rsidRDefault="00D422D3">
      <w:pPr>
        <w:spacing w:line="560" w:lineRule="exact"/>
        <w:ind w:firstLineChars="200" w:firstLine="480"/>
        <w:jc w:val="left"/>
        <w:rPr>
          <w:sz w:val="24"/>
        </w:rPr>
      </w:pPr>
    </w:p>
    <w:p w:rsidR="00D422D3" w:rsidRPr="00B1079D" w:rsidRDefault="005B4A26">
      <w:pPr>
        <w:spacing w:line="560" w:lineRule="exact"/>
        <w:ind w:firstLineChars="200" w:firstLine="480"/>
        <w:jc w:val="left"/>
        <w:rPr>
          <w:sz w:val="24"/>
        </w:rPr>
      </w:pPr>
      <w:r w:rsidRPr="00B1079D">
        <w:rPr>
          <w:sz w:val="24"/>
        </w:rPr>
        <w:t>（备注：</w:t>
      </w:r>
      <w:r w:rsidRPr="00B1079D">
        <w:rPr>
          <w:sz w:val="24"/>
        </w:rPr>
        <w:t>1</w:t>
      </w:r>
      <w:r w:rsidRPr="00B1079D">
        <w:rPr>
          <w:sz w:val="24"/>
        </w:rPr>
        <w:t>、供应商如不提供此声明函，价格将不做相应扣除。</w:t>
      </w:r>
      <w:r w:rsidRPr="00B1079D">
        <w:rPr>
          <w:sz w:val="24"/>
        </w:rPr>
        <w:t>2</w:t>
      </w:r>
      <w:r w:rsidRPr="00B1079D">
        <w:rPr>
          <w:sz w:val="24"/>
        </w:rPr>
        <w:t>、成交供应商为残疾人福利单位的，此声明函将随中标结果同时公告，接受社会监督）</w:t>
      </w:r>
    </w:p>
    <w:p w:rsidR="00D422D3" w:rsidRPr="00B1079D" w:rsidRDefault="00D422D3">
      <w:pPr>
        <w:spacing w:line="560" w:lineRule="exact"/>
        <w:ind w:firstLineChars="200" w:firstLine="624"/>
        <w:rPr>
          <w:rFonts w:eastAsia="仿宋_GB2312"/>
          <w:spacing w:val="6"/>
          <w:sz w:val="30"/>
          <w:szCs w:val="30"/>
        </w:rPr>
      </w:pPr>
    </w:p>
    <w:p w:rsidR="00D422D3" w:rsidRPr="00B1079D" w:rsidRDefault="005B4A26">
      <w:pPr>
        <w:spacing w:line="560" w:lineRule="exact"/>
        <w:ind w:firstLineChars="1600" w:firstLine="3840"/>
        <w:jc w:val="left"/>
        <w:rPr>
          <w:sz w:val="24"/>
        </w:rPr>
      </w:pPr>
      <w:r w:rsidRPr="00B1079D">
        <w:rPr>
          <w:rFonts w:hint="eastAsia"/>
          <w:sz w:val="24"/>
        </w:rPr>
        <w:t>响应</w:t>
      </w:r>
      <w:r w:rsidRPr="00B1079D">
        <w:rPr>
          <w:sz w:val="24"/>
        </w:rPr>
        <w:t>供应商（盖章）：</w:t>
      </w:r>
    </w:p>
    <w:p w:rsidR="00D422D3" w:rsidRPr="00B1079D" w:rsidRDefault="005B4A26">
      <w:pPr>
        <w:spacing w:line="560" w:lineRule="exact"/>
        <w:ind w:firstLineChars="1600" w:firstLine="3840"/>
        <w:jc w:val="left"/>
        <w:rPr>
          <w:sz w:val="24"/>
        </w:rPr>
      </w:pPr>
      <w:r w:rsidRPr="00B1079D">
        <w:rPr>
          <w:sz w:val="24"/>
        </w:rPr>
        <w:t>日</w:t>
      </w:r>
      <w:r w:rsidRPr="00B1079D">
        <w:rPr>
          <w:sz w:val="24"/>
        </w:rPr>
        <w:t xml:space="preserve">  </w:t>
      </w:r>
      <w:r w:rsidRPr="00B1079D">
        <w:rPr>
          <w:sz w:val="24"/>
        </w:rPr>
        <w:t>期：</w:t>
      </w:r>
    </w:p>
    <w:p w:rsidR="00D422D3" w:rsidRPr="00B1079D" w:rsidRDefault="00D422D3">
      <w:pPr>
        <w:tabs>
          <w:tab w:val="left" w:pos="1260"/>
        </w:tabs>
        <w:snapToGrid w:val="0"/>
        <w:spacing w:line="560" w:lineRule="exact"/>
        <w:contextualSpacing/>
        <w:jc w:val="center"/>
        <w:rPr>
          <w:sz w:val="28"/>
          <w:szCs w:val="28"/>
        </w:rPr>
      </w:pPr>
    </w:p>
    <w:p w:rsidR="00D422D3" w:rsidRPr="00B1079D" w:rsidRDefault="00D422D3">
      <w:pPr>
        <w:snapToGrid w:val="0"/>
        <w:spacing w:line="520" w:lineRule="exact"/>
        <w:rPr>
          <w:sz w:val="28"/>
          <w:szCs w:val="28"/>
        </w:rPr>
      </w:pPr>
    </w:p>
    <w:sectPr w:rsidR="00D422D3" w:rsidRPr="00B1079D" w:rsidSect="00D422D3">
      <w:footerReference w:type="default" r:id="rId8"/>
      <w:pgSz w:w="11906" w:h="16838"/>
      <w:pgMar w:top="1134" w:right="1134" w:bottom="113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A26" w:rsidRDefault="005B4A26" w:rsidP="00D422D3">
      <w:r>
        <w:separator/>
      </w:r>
    </w:p>
  </w:endnote>
  <w:endnote w:type="continuationSeparator" w:id="0">
    <w:p w:rsidR="005B4A26" w:rsidRDefault="005B4A26" w:rsidP="00D42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44ACD04C-B5B7-4D8E-8958-8CE19FC80CF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06FC94A7-627C-4AA0-91C2-2707E7F97733}"/>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细黑">
    <w:charset w:val="86"/>
    <w:family w:val="auto"/>
    <w:pitch w:val="default"/>
    <w:sig w:usb0="00000287" w:usb1="080F0000" w:usb2="00000000" w:usb3="00000000" w:csb0="0004009F" w:csb1="DFD70000"/>
  </w:font>
  <w:font w:name="KOCJL A+ Avenir LT Std">
    <w:altName w:val="微软雅黑"/>
    <w:charset w:val="86"/>
    <w:family w:val="swiss"/>
    <w:pitch w:val="default"/>
    <w:sig w:usb0="00000000" w:usb1="00000000" w:usb2="00000010" w:usb3="00000000" w:csb0="00040000" w:csb1="00000000"/>
  </w:font>
  <w:font w:name="方正小标宋_GBK">
    <w:charset w:val="86"/>
    <w:family w:val="script"/>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等线">
    <w:charset w:val="86"/>
    <w:family w:val="auto"/>
    <w:pitch w:val="default"/>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2D3" w:rsidRDefault="00D422D3">
    <w:pPr>
      <w:pStyle w:val="ac"/>
    </w:pPr>
    <w:r>
      <w:pict>
        <v:shapetype id="_x0000_t202" coordsize="21600,21600" o:spt="202" path="m,l,21600r21600,l21600,xe">
          <v:stroke joinstyle="miter"/>
          <v:path gradientshapeok="t" o:connecttype="rect"/>
        </v:shapetype>
        <v:shape id="文本框 1027" o:sp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bS7swBAACcAwAADgAAAGRycy9lMm9Eb2MueG1srVNLbtswEN0XyB0I&#10;7mPKWrSG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FtLuzAEAAJwDAAAOAAAAAAAAAAEAIAAAAB4BAABkcnMvZTJv&#10;RG9jLnhtbFBLBQYAAAAABgAGAFkBAABcBQAAAAA=&#10;" filled="f" stroked="f">
          <v:textbox style="mso-fit-shape-to-text:t" inset="0,0,0,0">
            <w:txbxContent>
              <w:p w:rsidR="00D422D3" w:rsidRDefault="00D422D3">
                <w:pPr>
                  <w:pStyle w:val="ac"/>
                  <w:jc w:val="center"/>
                </w:pPr>
                <w:r>
                  <w:fldChar w:fldCharType="begin"/>
                </w:r>
                <w:r w:rsidR="005B4A26">
                  <w:instrText xml:space="preserve"> PAGE  \* MERGEFORMAT </w:instrText>
                </w:r>
                <w:r>
                  <w:fldChar w:fldCharType="separate"/>
                </w:r>
                <w:r w:rsidR="00B1079D">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A26" w:rsidRDefault="005B4A26" w:rsidP="00D422D3">
      <w:r>
        <w:separator/>
      </w:r>
    </w:p>
  </w:footnote>
  <w:footnote w:type="continuationSeparator" w:id="0">
    <w:p w:rsidR="005B4A26" w:rsidRDefault="005B4A26" w:rsidP="00D422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D225E1"/>
    <w:multiLevelType w:val="singleLevel"/>
    <w:tmpl w:val="FED225E1"/>
    <w:lvl w:ilvl="0">
      <w:start w:val="2"/>
      <w:numFmt w:val="chineseCounting"/>
      <w:suff w:val="nothing"/>
      <w:lvlText w:val="%1、"/>
      <w:lvlJc w:val="left"/>
      <w:rPr>
        <w:rFonts w:hint="eastAsia"/>
      </w:rPr>
    </w:lvl>
  </w:abstractNum>
  <w:abstractNum w:abstractNumId="1">
    <w:nsid w:val="00000002"/>
    <w:multiLevelType w:val="singleLevel"/>
    <w:tmpl w:val="00000002"/>
    <w:lvl w:ilvl="0">
      <w:start w:val="1"/>
      <w:numFmt w:val="decimal"/>
      <w:suff w:val="nothing"/>
      <w:lvlText w:val="（%1）"/>
      <w:lvlJc w:val="left"/>
    </w:lvl>
  </w:abstractNum>
  <w:abstractNum w:abstractNumId="2">
    <w:nsid w:val="57C4D5C8"/>
    <w:multiLevelType w:val="singleLevel"/>
    <w:tmpl w:val="57C4D5C8"/>
    <w:lvl w:ilvl="0">
      <w:start w:val="1"/>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gutterAtTop/>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0355"/>
    <w:rsid w:val="00165C6D"/>
    <w:rsid w:val="002A1FD7"/>
    <w:rsid w:val="002B0355"/>
    <w:rsid w:val="00303CA9"/>
    <w:rsid w:val="00482304"/>
    <w:rsid w:val="00510CEA"/>
    <w:rsid w:val="00556619"/>
    <w:rsid w:val="005B4A26"/>
    <w:rsid w:val="00625DA6"/>
    <w:rsid w:val="007226C5"/>
    <w:rsid w:val="00734BB2"/>
    <w:rsid w:val="00781FD2"/>
    <w:rsid w:val="00791C2D"/>
    <w:rsid w:val="00894353"/>
    <w:rsid w:val="00903BA6"/>
    <w:rsid w:val="00997D7D"/>
    <w:rsid w:val="009D1EB0"/>
    <w:rsid w:val="00A012FC"/>
    <w:rsid w:val="00A0793C"/>
    <w:rsid w:val="00AA6AC5"/>
    <w:rsid w:val="00B1079D"/>
    <w:rsid w:val="00B51DA9"/>
    <w:rsid w:val="00BA2928"/>
    <w:rsid w:val="00C80E30"/>
    <w:rsid w:val="00CC403D"/>
    <w:rsid w:val="00D17C12"/>
    <w:rsid w:val="00D422D3"/>
    <w:rsid w:val="00DF0CF0"/>
    <w:rsid w:val="00E9550E"/>
    <w:rsid w:val="00EF0F58"/>
    <w:rsid w:val="08BE60F3"/>
    <w:rsid w:val="30367B42"/>
    <w:rsid w:val="4AA532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uiPriority="0" w:qFormat="1"/>
    <w:lsdException w:name="Body Text First Indent 2" w:uiPriority="99"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99" w:unhideWhenUsed="1"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uiPriority="99" w:unhideWhenUsed="1" w:qFormat="1"/>
    <w:lsdException w:name="HTML Code" w:uiPriority="99" w:unhideWhenUsed="1" w:qFormat="1"/>
    <w:lsdException w:name="HTML Definition" w:uiPriority="99" w:unhideWhenUsed="1" w:qFormat="1"/>
    <w:lsdException w:name="HTML Keyboard" w:uiPriority="99" w:unhideWhenUsed="1" w:qFormat="1"/>
    <w:lsdException w:name="HTML Preformatted" w:uiPriority="0" w:qFormat="1"/>
    <w:lsdException w:name="HTML Sample" w:uiPriority="99" w:unhideWhenUsed="1" w:qFormat="1"/>
    <w:lsdException w:name="HTML Typewriter" w:uiPriority="0" w:qFormat="1"/>
    <w:lsdException w:name="HTML Variable" w:uiPriority="99" w:unhideWhenUsed="1" w:qFormat="1"/>
    <w:lsdException w:name="Normal Table" w:semiHidden="1" w:uiPriority="99" w:unhideWhenUsed="1" w:qFormat="1"/>
    <w:lsdException w:name="annotation subject" w:uiPriority="0"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422D3"/>
    <w:pPr>
      <w:widowControl w:val="0"/>
      <w:jc w:val="both"/>
    </w:pPr>
    <w:rPr>
      <w:kern w:val="2"/>
      <w:sz w:val="21"/>
      <w:szCs w:val="24"/>
    </w:rPr>
  </w:style>
  <w:style w:type="paragraph" w:styleId="10">
    <w:name w:val="heading 1"/>
    <w:basedOn w:val="a"/>
    <w:next w:val="a"/>
    <w:link w:val="1Char"/>
    <w:qFormat/>
    <w:rsid w:val="00D422D3"/>
    <w:pPr>
      <w:keepNext/>
      <w:keepLines/>
      <w:spacing w:line="578" w:lineRule="auto"/>
      <w:outlineLvl w:val="0"/>
    </w:pPr>
    <w:rPr>
      <w:rFonts w:eastAsia="仿宋"/>
      <w:b/>
      <w:bCs/>
      <w:kern w:val="44"/>
      <w:sz w:val="28"/>
      <w:szCs w:val="44"/>
    </w:rPr>
  </w:style>
  <w:style w:type="paragraph" w:styleId="2">
    <w:name w:val="heading 2"/>
    <w:basedOn w:val="a"/>
    <w:next w:val="a"/>
    <w:link w:val="2Char"/>
    <w:autoRedefine/>
    <w:uiPriority w:val="9"/>
    <w:qFormat/>
    <w:rsid w:val="00D422D3"/>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D422D3"/>
    <w:pPr>
      <w:keepNext/>
      <w:keepLines/>
      <w:spacing w:before="260" w:after="260" w:line="416" w:lineRule="auto"/>
      <w:outlineLvl w:val="2"/>
    </w:pPr>
    <w:rPr>
      <w:b/>
      <w:bCs/>
      <w:kern w:val="0"/>
      <w:sz w:val="32"/>
      <w:szCs w:val="32"/>
    </w:rPr>
  </w:style>
  <w:style w:type="paragraph" w:styleId="4">
    <w:name w:val="heading 4"/>
    <w:basedOn w:val="a"/>
    <w:next w:val="a"/>
    <w:link w:val="4Char"/>
    <w:uiPriority w:val="9"/>
    <w:qFormat/>
    <w:rsid w:val="00D422D3"/>
    <w:pPr>
      <w:keepNext/>
      <w:jc w:val="center"/>
      <w:outlineLvl w:val="3"/>
    </w:pPr>
    <w:rPr>
      <w:rFonts w:eastAsia="新宋体"/>
      <w:kern w:val="0"/>
      <w:sz w:val="30"/>
      <w:szCs w:val="21"/>
    </w:rPr>
  </w:style>
  <w:style w:type="paragraph" w:styleId="5">
    <w:name w:val="heading 5"/>
    <w:basedOn w:val="a"/>
    <w:next w:val="a"/>
    <w:link w:val="5Char"/>
    <w:qFormat/>
    <w:rsid w:val="00D422D3"/>
    <w:pPr>
      <w:keepNext/>
      <w:keepLines/>
      <w:spacing w:before="280" w:after="290" w:line="376" w:lineRule="auto"/>
      <w:outlineLvl w:val="4"/>
    </w:pPr>
    <w:rPr>
      <w:b/>
      <w:bCs/>
      <w:kern w:val="0"/>
      <w:sz w:val="28"/>
      <w:szCs w:val="28"/>
    </w:rPr>
  </w:style>
  <w:style w:type="paragraph" w:styleId="6">
    <w:name w:val="heading 6"/>
    <w:basedOn w:val="a"/>
    <w:next w:val="a0"/>
    <w:link w:val="6Char"/>
    <w:qFormat/>
    <w:rsid w:val="00D422D3"/>
    <w:pPr>
      <w:keepNext/>
      <w:jc w:val="center"/>
      <w:outlineLvl w:val="5"/>
    </w:pPr>
    <w:rPr>
      <w:b/>
      <w:kern w:val="0"/>
      <w:sz w:val="44"/>
      <w:szCs w:val="20"/>
    </w:rPr>
  </w:style>
  <w:style w:type="paragraph" w:styleId="7">
    <w:name w:val="heading 7"/>
    <w:basedOn w:val="a"/>
    <w:next w:val="a"/>
    <w:link w:val="7Char"/>
    <w:qFormat/>
    <w:rsid w:val="00D422D3"/>
    <w:pPr>
      <w:keepNext/>
      <w:keepLines/>
      <w:spacing w:before="240" w:after="64" w:line="320" w:lineRule="auto"/>
      <w:outlineLvl w:val="6"/>
    </w:pPr>
    <w:rPr>
      <w:b/>
      <w:bCs/>
      <w:kern w:val="0"/>
      <w:sz w:val="24"/>
    </w:rPr>
  </w:style>
  <w:style w:type="paragraph" w:styleId="8">
    <w:name w:val="heading 8"/>
    <w:basedOn w:val="a"/>
    <w:next w:val="a"/>
    <w:link w:val="8Char"/>
    <w:qFormat/>
    <w:rsid w:val="00D422D3"/>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qFormat/>
    <w:rsid w:val="00D422D3"/>
    <w:pPr>
      <w:keepNext/>
      <w:keepLines/>
      <w:spacing w:before="240" w:after="64" w:line="320" w:lineRule="auto"/>
      <w:outlineLvl w:val="8"/>
    </w:pPr>
    <w:rPr>
      <w:rFonts w:ascii="Arial" w:eastAsia="黑体" w:hAnsi="Arial"/>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basedOn w:val="a"/>
    <w:autoRedefine/>
    <w:qFormat/>
    <w:rsid w:val="00D422D3"/>
    <w:pPr>
      <w:widowControl/>
      <w:spacing w:line="360" w:lineRule="auto"/>
      <w:ind w:left="357" w:firstLine="420"/>
      <w:jc w:val="left"/>
    </w:pPr>
    <w:rPr>
      <w:rFonts w:cs="Arial"/>
      <w:szCs w:val="20"/>
    </w:rPr>
  </w:style>
  <w:style w:type="paragraph" w:styleId="a0">
    <w:name w:val="Normal Indent"/>
    <w:basedOn w:val="a"/>
    <w:link w:val="Char"/>
    <w:autoRedefine/>
    <w:qFormat/>
    <w:rsid w:val="00D422D3"/>
    <w:pPr>
      <w:adjustRightInd w:val="0"/>
      <w:spacing w:line="360" w:lineRule="atLeast"/>
      <w:ind w:firstLine="482"/>
      <w:textAlignment w:val="baseline"/>
    </w:pPr>
    <w:rPr>
      <w:kern w:val="0"/>
      <w:sz w:val="24"/>
    </w:rPr>
  </w:style>
  <w:style w:type="paragraph" w:styleId="a4">
    <w:name w:val="Document Map"/>
    <w:basedOn w:val="a"/>
    <w:link w:val="Char0"/>
    <w:autoRedefine/>
    <w:qFormat/>
    <w:rsid w:val="00D422D3"/>
    <w:pPr>
      <w:shd w:val="clear" w:color="auto" w:fill="000080"/>
    </w:pPr>
    <w:rPr>
      <w:kern w:val="0"/>
      <w:sz w:val="20"/>
    </w:rPr>
  </w:style>
  <w:style w:type="paragraph" w:styleId="a5">
    <w:name w:val="annotation text"/>
    <w:basedOn w:val="a"/>
    <w:link w:val="Char1"/>
    <w:unhideWhenUsed/>
    <w:qFormat/>
    <w:rsid w:val="00D422D3"/>
    <w:pPr>
      <w:jc w:val="left"/>
    </w:pPr>
  </w:style>
  <w:style w:type="paragraph" w:styleId="30">
    <w:name w:val="Body Text 3"/>
    <w:basedOn w:val="a"/>
    <w:link w:val="3Char0"/>
    <w:qFormat/>
    <w:rsid w:val="00D422D3"/>
    <w:pPr>
      <w:spacing w:after="120"/>
    </w:pPr>
    <w:rPr>
      <w:kern w:val="0"/>
      <w:sz w:val="16"/>
      <w:szCs w:val="16"/>
    </w:rPr>
  </w:style>
  <w:style w:type="paragraph" w:styleId="a6">
    <w:name w:val="Body Text"/>
    <w:basedOn w:val="a"/>
    <w:link w:val="Char2"/>
    <w:unhideWhenUsed/>
    <w:qFormat/>
    <w:rsid w:val="00D422D3"/>
    <w:pPr>
      <w:spacing w:after="120"/>
    </w:pPr>
  </w:style>
  <w:style w:type="paragraph" w:styleId="a7">
    <w:name w:val="Body Text Indent"/>
    <w:basedOn w:val="a"/>
    <w:next w:val="a8"/>
    <w:link w:val="Char3"/>
    <w:autoRedefine/>
    <w:unhideWhenUsed/>
    <w:qFormat/>
    <w:rsid w:val="00D422D3"/>
    <w:pPr>
      <w:spacing w:after="120"/>
      <w:ind w:leftChars="200" w:left="420"/>
    </w:pPr>
  </w:style>
  <w:style w:type="paragraph" w:styleId="a8">
    <w:name w:val="envelope return"/>
    <w:basedOn w:val="a"/>
    <w:autoRedefine/>
    <w:uiPriority w:val="99"/>
    <w:unhideWhenUsed/>
    <w:qFormat/>
    <w:rsid w:val="00D422D3"/>
    <w:pPr>
      <w:snapToGrid w:val="0"/>
    </w:pPr>
    <w:rPr>
      <w:rFonts w:ascii="Arial" w:hAnsi="Arial"/>
    </w:rPr>
  </w:style>
  <w:style w:type="paragraph" w:styleId="a9">
    <w:name w:val="Plain Text"/>
    <w:basedOn w:val="a"/>
    <w:link w:val="Char4"/>
    <w:autoRedefine/>
    <w:qFormat/>
    <w:rsid w:val="00D422D3"/>
    <w:rPr>
      <w:rFonts w:ascii="宋体" w:hAnsi="Courier New"/>
      <w:szCs w:val="21"/>
    </w:rPr>
  </w:style>
  <w:style w:type="paragraph" w:styleId="aa">
    <w:name w:val="Date"/>
    <w:basedOn w:val="a"/>
    <w:next w:val="a"/>
    <w:link w:val="Char5"/>
    <w:autoRedefine/>
    <w:qFormat/>
    <w:rsid w:val="00D422D3"/>
    <w:rPr>
      <w:kern w:val="0"/>
      <w:sz w:val="24"/>
      <w:szCs w:val="20"/>
    </w:rPr>
  </w:style>
  <w:style w:type="paragraph" w:styleId="20">
    <w:name w:val="Body Text Indent 2"/>
    <w:basedOn w:val="a"/>
    <w:link w:val="2Char0"/>
    <w:autoRedefine/>
    <w:qFormat/>
    <w:rsid w:val="00D422D3"/>
    <w:pPr>
      <w:spacing w:after="120" w:line="480" w:lineRule="auto"/>
      <w:ind w:leftChars="200" w:left="420"/>
    </w:pPr>
    <w:rPr>
      <w:kern w:val="0"/>
      <w:sz w:val="20"/>
    </w:rPr>
  </w:style>
  <w:style w:type="paragraph" w:styleId="ab">
    <w:name w:val="Balloon Text"/>
    <w:basedOn w:val="a"/>
    <w:link w:val="Char6"/>
    <w:autoRedefine/>
    <w:uiPriority w:val="99"/>
    <w:unhideWhenUsed/>
    <w:qFormat/>
    <w:rsid w:val="00D422D3"/>
    <w:rPr>
      <w:sz w:val="18"/>
      <w:szCs w:val="18"/>
    </w:rPr>
  </w:style>
  <w:style w:type="paragraph" w:styleId="ac">
    <w:name w:val="footer"/>
    <w:basedOn w:val="a"/>
    <w:link w:val="Char7"/>
    <w:autoRedefine/>
    <w:uiPriority w:val="99"/>
    <w:unhideWhenUsed/>
    <w:qFormat/>
    <w:rsid w:val="00D422D3"/>
    <w:pPr>
      <w:tabs>
        <w:tab w:val="center" w:pos="4153"/>
        <w:tab w:val="right" w:pos="8306"/>
      </w:tabs>
      <w:snapToGrid w:val="0"/>
      <w:jc w:val="left"/>
    </w:pPr>
    <w:rPr>
      <w:sz w:val="18"/>
      <w:szCs w:val="18"/>
    </w:rPr>
  </w:style>
  <w:style w:type="paragraph" w:styleId="ad">
    <w:name w:val="header"/>
    <w:basedOn w:val="a"/>
    <w:link w:val="Char8"/>
    <w:autoRedefine/>
    <w:unhideWhenUsed/>
    <w:qFormat/>
    <w:rsid w:val="00D422D3"/>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qFormat/>
    <w:rsid w:val="00D422D3"/>
    <w:rPr>
      <w:sz w:val="24"/>
    </w:rPr>
  </w:style>
  <w:style w:type="paragraph" w:styleId="ae">
    <w:name w:val="List"/>
    <w:basedOn w:val="a"/>
    <w:autoRedefine/>
    <w:qFormat/>
    <w:rsid w:val="00D422D3"/>
    <w:pPr>
      <w:ind w:left="200" w:hangingChars="200" w:hanging="200"/>
    </w:pPr>
  </w:style>
  <w:style w:type="paragraph" w:styleId="31">
    <w:name w:val="Body Text Indent 3"/>
    <w:basedOn w:val="a"/>
    <w:link w:val="3Char1"/>
    <w:autoRedefine/>
    <w:qFormat/>
    <w:rsid w:val="00D422D3"/>
    <w:pPr>
      <w:spacing w:after="120"/>
      <w:ind w:leftChars="200" w:left="420"/>
    </w:pPr>
    <w:rPr>
      <w:kern w:val="0"/>
      <w:sz w:val="16"/>
      <w:szCs w:val="16"/>
    </w:rPr>
  </w:style>
  <w:style w:type="paragraph" w:styleId="21">
    <w:name w:val="Body Text 2"/>
    <w:basedOn w:val="a"/>
    <w:link w:val="2Char1"/>
    <w:autoRedefine/>
    <w:qFormat/>
    <w:rsid w:val="00D422D3"/>
    <w:pPr>
      <w:snapToGrid w:val="0"/>
    </w:pPr>
    <w:rPr>
      <w:b/>
      <w:bCs/>
      <w:kern w:val="0"/>
      <w:sz w:val="18"/>
    </w:rPr>
  </w:style>
  <w:style w:type="paragraph" w:styleId="HTML">
    <w:name w:val="HTML Preformatted"/>
    <w:basedOn w:val="a"/>
    <w:link w:val="HTMLChar"/>
    <w:autoRedefine/>
    <w:qFormat/>
    <w:rsid w:val="00D422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
    <w:name w:val="Normal (Web)"/>
    <w:basedOn w:val="a"/>
    <w:autoRedefine/>
    <w:uiPriority w:val="99"/>
    <w:unhideWhenUsed/>
    <w:qFormat/>
    <w:rsid w:val="00D422D3"/>
    <w:pPr>
      <w:widowControl/>
      <w:spacing w:before="100" w:beforeAutospacing="1" w:after="100" w:afterAutospacing="1"/>
      <w:jc w:val="left"/>
    </w:pPr>
    <w:rPr>
      <w:rFonts w:ascii="宋体" w:hAnsi="宋体" w:cs="宋体"/>
      <w:kern w:val="0"/>
      <w:sz w:val="24"/>
    </w:rPr>
  </w:style>
  <w:style w:type="paragraph" w:styleId="af0">
    <w:name w:val="Title"/>
    <w:basedOn w:val="a"/>
    <w:link w:val="Char9"/>
    <w:autoRedefine/>
    <w:qFormat/>
    <w:rsid w:val="00D422D3"/>
    <w:pPr>
      <w:spacing w:before="240" w:after="60"/>
      <w:jc w:val="center"/>
      <w:outlineLvl w:val="0"/>
    </w:pPr>
    <w:rPr>
      <w:rFonts w:ascii="Arial" w:hAnsi="Arial"/>
      <w:b/>
      <w:bCs/>
      <w:kern w:val="0"/>
      <w:sz w:val="32"/>
      <w:szCs w:val="32"/>
    </w:rPr>
  </w:style>
  <w:style w:type="paragraph" w:styleId="af1">
    <w:name w:val="annotation subject"/>
    <w:basedOn w:val="a5"/>
    <w:next w:val="a5"/>
    <w:link w:val="Chara"/>
    <w:autoRedefine/>
    <w:unhideWhenUsed/>
    <w:qFormat/>
    <w:rsid w:val="00D422D3"/>
    <w:rPr>
      <w:b/>
      <w:bCs/>
    </w:rPr>
  </w:style>
  <w:style w:type="paragraph" w:styleId="af2">
    <w:name w:val="Body Text First Indent"/>
    <w:basedOn w:val="a6"/>
    <w:link w:val="Charb"/>
    <w:autoRedefine/>
    <w:qFormat/>
    <w:rsid w:val="00D422D3"/>
    <w:pPr>
      <w:ind w:firstLineChars="100" w:firstLine="420"/>
    </w:pPr>
    <w:rPr>
      <w:kern w:val="0"/>
      <w:sz w:val="24"/>
    </w:rPr>
  </w:style>
  <w:style w:type="paragraph" w:styleId="22">
    <w:name w:val="Body Text First Indent 2"/>
    <w:basedOn w:val="a7"/>
    <w:autoRedefine/>
    <w:uiPriority w:val="99"/>
    <w:unhideWhenUsed/>
    <w:qFormat/>
    <w:rsid w:val="00D422D3"/>
    <w:pPr>
      <w:ind w:firstLineChars="200" w:firstLine="200"/>
    </w:pPr>
  </w:style>
  <w:style w:type="table" w:styleId="af3">
    <w:name w:val="Table Grid"/>
    <w:basedOn w:val="a2"/>
    <w:autoRedefine/>
    <w:uiPriority w:val="59"/>
    <w:qFormat/>
    <w:rsid w:val="00D422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autoRedefine/>
    <w:qFormat/>
    <w:rsid w:val="00D422D3"/>
    <w:rPr>
      <w:b/>
      <w:bCs/>
    </w:rPr>
  </w:style>
  <w:style w:type="character" w:styleId="af5">
    <w:name w:val="page number"/>
    <w:basedOn w:val="a1"/>
    <w:autoRedefine/>
    <w:qFormat/>
    <w:rsid w:val="00D422D3"/>
  </w:style>
  <w:style w:type="character" w:styleId="af6">
    <w:name w:val="FollowedHyperlink"/>
    <w:autoRedefine/>
    <w:qFormat/>
    <w:rsid w:val="00D422D3"/>
    <w:rPr>
      <w:color w:val="800080"/>
      <w:u w:val="none"/>
    </w:rPr>
  </w:style>
  <w:style w:type="character" w:styleId="af7">
    <w:name w:val="Emphasis"/>
    <w:autoRedefine/>
    <w:qFormat/>
    <w:rsid w:val="00D422D3"/>
    <w:rPr>
      <w:rFonts w:ascii="Cambria" w:eastAsia="黑体" w:hAnsi="Cambria" w:cs="Times New Roman"/>
      <w:b/>
      <w:bCs/>
      <w:iCs/>
      <w:kern w:val="2"/>
      <w:sz w:val="24"/>
      <w:szCs w:val="32"/>
      <w:lang w:val="en-US" w:eastAsia="zh-CN" w:bidi="ar-SA"/>
    </w:rPr>
  </w:style>
  <w:style w:type="character" w:styleId="HTML0">
    <w:name w:val="HTML Definition"/>
    <w:autoRedefine/>
    <w:uiPriority w:val="99"/>
    <w:unhideWhenUsed/>
    <w:qFormat/>
    <w:rsid w:val="00D422D3"/>
  </w:style>
  <w:style w:type="character" w:styleId="HTML1">
    <w:name w:val="HTML Typewriter"/>
    <w:autoRedefine/>
    <w:qFormat/>
    <w:rsid w:val="00D422D3"/>
    <w:rPr>
      <w:rFonts w:ascii="宋体" w:eastAsia="宋体" w:hAnsi="宋体" w:cs="宋体"/>
      <w:bCs/>
      <w:sz w:val="24"/>
      <w:szCs w:val="24"/>
      <w:lang w:val="en-US" w:eastAsia="zh-CN" w:bidi="ar-SA"/>
    </w:rPr>
  </w:style>
  <w:style w:type="character" w:styleId="HTML2">
    <w:name w:val="HTML Acronym"/>
    <w:basedOn w:val="a1"/>
    <w:autoRedefine/>
    <w:uiPriority w:val="99"/>
    <w:unhideWhenUsed/>
    <w:qFormat/>
    <w:rsid w:val="00D422D3"/>
  </w:style>
  <w:style w:type="character" w:styleId="HTML3">
    <w:name w:val="HTML Variable"/>
    <w:autoRedefine/>
    <w:uiPriority w:val="99"/>
    <w:unhideWhenUsed/>
    <w:qFormat/>
    <w:rsid w:val="00D422D3"/>
  </w:style>
  <w:style w:type="character" w:styleId="af8">
    <w:name w:val="Hyperlink"/>
    <w:autoRedefine/>
    <w:uiPriority w:val="99"/>
    <w:unhideWhenUsed/>
    <w:qFormat/>
    <w:rsid w:val="00D422D3"/>
    <w:rPr>
      <w:color w:val="0000FF"/>
      <w:u w:val="none"/>
    </w:rPr>
  </w:style>
  <w:style w:type="character" w:styleId="HTML4">
    <w:name w:val="HTML Code"/>
    <w:autoRedefine/>
    <w:uiPriority w:val="99"/>
    <w:unhideWhenUsed/>
    <w:qFormat/>
    <w:rsid w:val="00D422D3"/>
    <w:rPr>
      <w:rFonts w:ascii="monospace" w:eastAsia="monospace" w:hAnsi="monospace" w:cs="monospace" w:hint="default"/>
      <w:sz w:val="20"/>
    </w:rPr>
  </w:style>
  <w:style w:type="character" w:styleId="af9">
    <w:name w:val="annotation reference"/>
    <w:autoRedefine/>
    <w:unhideWhenUsed/>
    <w:qFormat/>
    <w:rsid w:val="00D422D3"/>
    <w:rPr>
      <w:sz w:val="21"/>
      <w:szCs w:val="21"/>
    </w:rPr>
  </w:style>
  <w:style w:type="character" w:styleId="HTML5">
    <w:name w:val="HTML Cite"/>
    <w:autoRedefine/>
    <w:uiPriority w:val="99"/>
    <w:unhideWhenUsed/>
    <w:qFormat/>
    <w:rsid w:val="00D422D3"/>
  </w:style>
  <w:style w:type="character" w:styleId="HTML6">
    <w:name w:val="HTML Keyboard"/>
    <w:autoRedefine/>
    <w:uiPriority w:val="99"/>
    <w:unhideWhenUsed/>
    <w:qFormat/>
    <w:rsid w:val="00D422D3"/>
    <w:rPr>
      <w:rFonts w:ascii="monospace" w:eastAsia="monospace" w:hAnsi="monospace" w:cs="monospace" w:hint="default"/>
      <w:sz w:val="20"/>
    </w:rPr>
  </w:style>
  <w:style w:type="character" w:styleId="HTML7">
    <w:name w:val="HTML Sample"/>
    <w:autoRedefine/>
    <w:uiPriority w:val="99"/>
    <w:unhideWhenUsed/>
    <w:qFormat/>
    <w:rsid w:val="00D422D3"/>
    <w:rPr>
      <w:rFonts w:ascii="monospace" w:eastAsia="monospace" w:hAnsi="monospace" w:cs="monospace" w:hint="default"/>
    </w:rPr>
  </w:style>
  <w:style w:type="character" w:customStyle="1" w:styleId="1Char">
    <w:name w:val="标题 1 Char"/>
    <w:link w:val="10"/>
    <w:autoRedefine/>
    <w:qFormat/>
    <w:rsid w:val="00D422D3"/>
    <w:rPr>
      <w:rFonts w:ascii="Times New Roman" w:eastAsia="仿宋" w:hAnsi="Times New Roman"/>
      <w:b/>
      <w:bCs/>
      <w:kern w:val="44"/>
      <w:sz w:val="28"/>
      <w:szCs w:val="44"/>
    </w:rPr>
  </w:style>
  <w:style w:type="character" w:customStyle="1" w:styleId="2Char">
    <w:name w:val="标题 2 Char"/>
    <w:link w:val="2"/>
    <w:autoRedefine/>
    <w:uiPriority w:val="9"/>
    <w:qFormat/>
    <w:rsid w:val="00D422D3"/>
    <w:rPr>
      <w:rFonts w:ascii="Cambria" w:eastAsia="宋体" w:hAnsi="Cambria" w:cs="Times New Roman"/>
      <w:b/>
      <w:bCs/>
      <w:kern w:val="2"/>
      <w:sz w:val="32"/>
      <w:szCs w:val="32"/>
    </w:rPr>
  </w:style>
  <w:style w:type="character" w:customStyle="1" w:styleId="3Char">
    <w:name w:val="标题 3 Char"/>
    <w:link w:val="3"/>
    <w:autoRedefine/>
    <w:qFormat/>
    <w:rsid w:val="00D422D3"/>
    <w:rPr>
      <w:rFonts w:ascii="Times New Roman" w:hAnsi="Times New Roman"/>
      <w:b/>
      <w:bCs/>
      <w:sz w:val="32"/>
      <w:szCs w:val="32"/>
    </w:rPr>
  </w:style>
  <w:style w:type="character" w:customStyle="1" w:styleId="4Char">
    <w:name w:val="标题 4 Char"/>
    <w:link w:val="4"/>
    <w:autoRedefine/>
    <w:uiPriority w:val="9"/>
    <w:qFormat/>
    <w:rsid w:val="00D422D3"/>
    <w:rPr>
      <w:rFonts w:ascii="Times New Roman" w:eastAsia="新宋体" w:hAnsi="Times New Roman"/>
      <w:sz w:val="30"/>
      <w:szCs w:val="21"/>
    </w:rPr>
  </w:style>
  <w:style w:type="character" w:customStyle="1" w:styleId="5Char">
    <w:name w:val="标题 5 Char"/>
    <w:link w:val="5"/>
    <w:qFormat/>
    <w:rsid w:val="00D422D3"/>
    <w:rPr>
      <w:rFonts w:ascii="Times New Roman" w:hAnsi="Times New Roman"/>
      <w:b/>
      <w:bCs/>
      <w:sz w:val="28"/>
      <w:szCs w:val="28"/>
    </w:rPr>
  </w:style>
  <w:style w:type="character" w:customStyle="1" w:styleId="6Char">
    <w:name w:val="标题 6 Char"/>
    <w:link w:val="6"/>
    <w:rsid w:val="00D422D3"/>
    <w:rPr>
      <w:rFonts w:ascii="Times New Roman" w:hAnsi="Times New Roman"/>
      <w:b/>
      <w:sz w:val="44"/>
    </w:rPr>
  </w:style>
  <w:style w:type="character" w:customStyle="1" w:styleId="Char">
    <w:name w:val="正文缩进 Char"/>
    <w:link w:val="a0"/>
    <w:autoRedefine/>
    <w:qFormat/>
    <w:locked/>
    <w:rsid w:val="00D422D3"/>
    <w:rPr>
      <w:rFonts w:ascii="Times New Roman" w:hAnsi="Times New Roman"/>
      <w:sz w:val="24"/>
      <w:szCs w:val="24"/>
    </w:rPr>
  </w:style>
  <w:style w:type="character" w:customStyle="1" w:styleId="7Char">
    <w:name w:val="标题 7 Char"/>
    <w:link w:val="7"/>
    <w:qFormat/>
    <w:rsid w:val="00D422D3"/>
    <w:rPr>
      <w:rFonts w:ascii="Times New Roman" w:hAnsi="Times New Roman"/>
      <w:b/>
      <w:bCs/>
      <w:sz w:val="24"/>
      <w:szCs w:val="24"/>
    </w:rPr>
  </w:style>
  <w:style w:type="character" w:customStyle="1" w:styleId="8Char">
    <w:name w:val="标题 8 Char"/>
    <w:link w:val="8"/>
    <w:autoRedefine/>
    <w:rsid w:val="00D422D3"/>
    <w:rPr>
      <w:rFonts w:ascii="Arial" w:eastAsia="黑体" w:hAnsi="Arial"/>
      <w:sz w:val="24"/>
      <w:szCs w:val="24"/>
    </w:rPr>
  </w:style>
  <w:style w:type="character" w:customStyle="1" w:styleId="9Char">
    <w:name w:val="标题 9 Char"/>
    <w:link w:val="9"/>
    <w:autoRedefine/>
    <w:qFormat/>
    <w:rsid w:val="00D422D3"/>
    <w:rPr>
      <w:rFonts w:ascii="Arial" w:eastAsia="黑体" w:hAnsi="Arial"/>
      <w:sz w:val="24"/>
      <w:szCs w:val="21"/>
    </w:rPr>
  </w:style>
  <w:style w:type="character" w:customStyle="1" w:styleId="Char0">
    <w:name w:val="文档结构图 Char"/>
    <w:link w:val="a4"/>
    <w:autoRedefine/>
    <w:qFormat/>
    <w:rsid w:val="00D422D3"/>
    <w:rPr>
      <w:szCs w:val="24"/>
      <w:shd w:val="clear" w:color="auto" w:fill="000080"/>
    </w:rPr>
  </w:style>
  <w:style w:type="character" w:customStyle="1" w:styleId="Char1">
    <w:name w:val="批注文字 Char"/>
    <w:link w:val="a5"/>
    <w:autoRedefine/>
    <w:qFormat/>
    <w:rsid w:val="00D422D3"/>
    <w:rPr>
      <w:rFonts w:ascii="Times New Roman" w:hAnsi="Times New Roman"/>
      <w:kern w:val="2"/>
      <w:sz w:val="21"/>
      <w:szCs w:val="24"/>
    </w:rPr>
  </w:style>
  <w:style w:type="character" w:customStyle="1" w:styleId="3Char0">
    <w:name w:val="正文文本 3 Char"/>
    <w:link w:val="30"/>
    <w:qFormat/>
    <w:rsid w:val="00D422D3"/>
    <w:rPr>
      <w:rFonts w:ascii="Times New Roman" w:hAnsi="Times New Roman"/>
      <w:sz w:val="16"/>
      <w:szCs w:val="16"/>
    </w:rPr>
  </w:style>
  <w:style w:type="character" w:customStyle="1" w:styleId="Char2">
    <w:name w:val="正文文本 Char"/>
    <w:link w:val="a6"/>
    <w:qFormat/>
    <w:rsid w:val="00D422D3"/>
    <w:rPr>
      <w:rFonts w:ascii="Times New Roman" w:hAnsi="Times New Roman"/>
      <w:kern w:val="2"/>
      <w:sz w:val="21"/>
      <w:szCs w:val="24"/>
    </w:rPr>
  </w:style>
  <w:style w:type="character" w:customStyle="1" w:styleId="Char3">
    <w:name w:val="正文文本缩进 Char"/>
    <w:link w:val="a7"/>
    <w:autoRedefine/>
    <w:qFormat/>
    <w:rsid w:val="00D422D3"/>
    <w:rPr>
      <w:rFonts w:ascii="Times New Roman" w:hAnsi="Times New Roman"/>
      <w:kern w:val="2"/>
      <w:sz w:val="21"/>
      <w:szCs w:val="24"/>
    </w:rPr>
  </w:style>
  <w:style w:type="character" w:customStyle="1" w:styleId="Char4">
    <w:name w:val="纯文本 Char"/>
    <w:link w:val="a9"/>
    <w:autoRedefine/>
    <w:qFormat/>
    <w:locked/>
    <w:rsid w:val="00D422D3"/>
    <w:rPr>
      <w:rFonts w:ascii="宋体" w:hAnsi="Courier New" w:cs="Courier New"/>
      <w:kern w:val="2"/>
      <w:sz w:val="21"/>
      <w:szCs w:val="21"/>
    </w:rPr>
  </w:style>
  <w:style w:type="character" w:customStyle="1" w:styleId="Char5">
    <w:name w:val="日期 Char"/>
    <w:link w:val="aa"/>
    <w:autoRedefine/>
    <w:qFormat/>
    <w:rsid w:val="00D422D3"/>
    <w:rPr>
      <w:rFonts w:ascii="Times New Roman" w:hAnsi="Times New Roman"/>
      <w:sz w:val="24"/>
    </w:rPr>
  </w:style>
  <w:style w:type="character" w:customStyle="1" w:styleId="2Char0">
    <w:name w:val="正文文本缩进 2 Char"/>
    <w:link w:val="20"/>
    <w:autoRedefine/>
    <w:qFormat/>
    <w:rsid w:val="00D422D3"/>
    <w:rPr>
      <w:rFonts w:ascii="Times New Roman" w:eastAsia="宋体" w:hAnsi="Times New Roman" w:cs="Times New Roman"/>
      <w:szCs w:val="24"/>
    </w:rPr>
  </w:style>
  <w:style w:type="character" w:customStyle="1" w:styleId="Char6">
    <w:name w:val="批注框文本 Char"/>
    <w:link w:val="ab"/>
    <w:autoRedefine/>
    <w:uiPriority w:val="99"/>
    <w:qFormat/>
    <w:rsid w:val="00D422D3"/>
    <w:rPr>
      <w:rFonts w:ascii="Times New Roman" w:hAnsi="Times New Roman"/>
      <w:kern w:val="2"/>
      <w:sz w:val="18"/>
      <w:szCs w:val="18"/>
    </w:rPr>
  </w:style>
  <w:style w:type="character" w:customStyle="1" w:styleId="Char7">
    <w:name w:val="页脚 Char"/>
    <w:link w:val="ac"/>
    <w:autoRedefine/>
    <w:uiPriority w:val="99"/>
    <w:qFormat/>
    <w:rsid w:val="00D422D3"/>
    <w:rPr>
      <w:rFonts w:ascii="Times New Roman" w:hAnsi="Times New Roman"/>
      <w:kern w:val="2"/>
      <w:sz w:val="18"/>
      <w:szCs w:val="18"/>
    </w:rPr>
  </w:style>
  <w:style w:type="character" w:customStyle="1" w:styleId="Char8">
    <w:name w:val="页眉 Char"/>
    <w:link w:val="ad"/>
    <w:autoRedefine/>
    <w:qFormat/>
    <w:rsid w:val="00D422D3"/>
    <w:rPr>
      <w:rFonts w:ascii="Times New Roman" w:hAnsi="Times New Roman"/>
      <w:kern w:val="2"/>
      <w:sz w:val="18"/>
      <w:szCs w:val="18"/>
    </w:rPr>
  </w:style>
  <w:style w:type="character" w:customStyle="1" w:styleId="3Char1">
    <w:name w:val="正文文本缩进 3 Char"/>
    <w:link w:val="31"/>
    <w:autoRedefine/>
    <w:qFormat/>
    <w:rsid w:val="00D422D3"/>
    <w:rPr>
      <w:rFonts w:ascii="Times New Roman" w:hAnsi="Times New Roman"/>
      <w:sz w:val="16"/>
      <w:szCs w:val="16"/>
    </w:rPr>
  </w:style>
  <w:style w:type="character" w:customStyle="1" w:styleId="2Char1">
    <w:name w:val="正文文本 2 Char"/>
    <w:link w:val="21"/>
    <w:autoRedefine/>
    <w:qFormat/>
    <w:rsid w:val="00D422D3"/>
    <w:rPr>
      <w:rFonts w:ascii="Times New Roman" w:hAnsi="Times New Roman"/>
      <w:b/>
      <w:bCs/>
      <w:sz w:val="18"/>
      <w:szCs w:val="24"/>
    </w:rPr>
  </w:style>
  <w:style w:type="character" w:customStyle="1" w:styleId="HTMLChar">
    <w:name w:val="HTML 预设格式 Char"/>
    <w:link w:val="HTML"/>
    <w:autoRedefine/>
    <w:qFormat/>
    <w:rsid w:val="00D422D3"/>
    <w:rPr>
      <w:rFonts w:ascii="Arial" w:hAnsi="Arial" w:cs="Arial"/>
      <w:sz w:val="24"/>
      <w:szCs w:val="24"/>
    </w:rPr>
  </w:style>
  <w:style w:type="character" w:customStyle="1" w:styleId="Char9">
    <w:name w:val="标题 Char"/>
    <w:link w:val="af0"/>
    <w:autoRedefine/>
    <w:qFormat/>
    <w:rsid w:val="00D422D3"/>
    <w:rPr>
      <w:rFonts w:ascii="Arial" w:hAnsi="Arial" w:cs="Arial"/>
      <w:b/>
      <w:bCs/>
      <w:sz w:val="32"/>
      <w:szCs w:val="32"/>
    </w:rPr>
  </w:style>
  <w:style w:type="character" w:customStyle="1" w:styleId="Chara">
    <w:name w:val="批注主题 Char"/>
    <w:link w:val="af1"/>
    <w:autoRedefine/>
    <w:qFormat/>
    <w:rsid w:val="00D422D3"/>
    <w:rPr>
      <w:rFonts w:ascii="Times New Roman" w:hAnsi="Times New Roman"/>
      <w:b/>
      <w:bCs/>
      <w:kern w:val="2"/>
      <w:sz w:val="21"/>
      <w:szCs w:val="24"/>
    </w:rPr>
  </w:style>
  <w:style w:type="character" w:customStyle="1" w:styleId="Charb">
    <w:name w:val="正文首行缩进 Char"/>
    <w:link w:val="af2"/>
    <w:autoRedefine/>
    <w:qFormat/>
    <w:rsid w:val="00D422D3"/>
    <w:rPr>
      <w:rFonts w:ascii="Times New Roman" w:hAnsi="Times New Roman"/>
      <w:sz w:val="24"/>
      <w:szCs w:val="24"/>
    </w:rPr>
  </w:style>
  <w:style w:type="character" w:customStyle="1" w:styleId="Char10">
    <w:name w:val="纯文本 Char1"/>
    <w:autoRedefine/>
    <w:uiPriority w:val="99"/>
    <w:semiHidden/>
    <w:qFormat/>
    <w:rsid w:val="00D422D3"/>
    <w:rPr>
      <w:rFonts w:ascii="宋体" w:hAnsi="Courier New" w:cs="Courier New"/>
      <w:kern w:val="2"/>
      <w:sz w:val="21"/>
      <w:szCs w:val="21"/>
    </w:rPr>
  </w:style>
  <w:style w:type="character" w:customStyle="1" w:styleId="ssssChar1">
    <w:name w:val="ssss Char1"/>
    <w:link w:val="ssss"/>
    <w:autoRedefine/>
    <w:qFormat/>
    <w:rsid w:val="00D422D3"/>
    <w:rPr>
      <w:rFonts w:ascii="Times New Roman" w:hAnsi="Times New Roman"/>
      <w:sz w:val="24"/>
      <w:szCs w:val="24"/>
    </w:rPr>
  </w:style>
  <w:style w:type="paragraph" w:customStyle="1" w:styleId="ssss">
    <w:name w:val="ssss"/>
    <w:basedOn w:val="a"/>
    <w:link w:val="ssssChar1"/>
    <w:autoRedefine/>
    <w:qFormat/>
    <w:rsid w:val="00D422D3"/>
    <w:pPr>
      <w:spacing w:line="360" w:lineRule="auto"/>
      <w:ind w:firstLineChars="200" w:firstLine="480"/>
    </w:pPr>
    <w:rPr>
      <w:kern w:val="0"/>
      <w:sz w:val="24"/>
    </w:rPr>
  </w:style>
  <w:style w:type="character" w:customStyle="1" w:styleId="2Char10">
    <w:name w:val="正文文本 2 Char1"/>
    <w:autoRedefine/>
    <w:uiPriority w:val="99"/>
    <w:semiHidden/>
    <w:qFormat/>
    <w:rsid w:val="00D422D3"/>
    <w:rPr>
      <w:rFonts w:ascii="Times New Roman" w:hAnsi="Times New Roman"/>
      <w:kern w:val="2"/>
      <w:sz w:val="21"/>
      <w:szCs w:val="24"/>
    </w:rPr>
  </w:style>
  <w:style w:type="character" w:customStyle="1" w:styleId="FAChar">
    <w:name w:val="FA正文 Char"/>
    <w:link w:val="FA"/>
    <w:autoRedefine/>
    <w:qFormat/>
    <w:rsid w:val="00D422D3"/>
    <w:rPr>
      <w:rFonts w:ascii="宋体" w:hAnsi="宋体"/>
      <w:sz w:val="28"/>
      <w:szCs w:val="28"/>
    </w:rPr>
  </w:style>
  <w:style w:type="paragraph" w:customStyle="1" w:styleId="FA">
    <w:name w:val="FA正文"/>
    <w:basedOn w:val="a"/>
    <w:link w:val="FAChar"/>
    <w:autoRedefine/>
    <w:qFormat/>
    <w:rsid w:val="00D422D3"/>
    <w:pPr>
      <w:tabs>
        <w:tab w:val="left" w:pos="3375"/>
      </w:tabs>
      <w:spacing w:line="440" w:lineRule="atLeast"/>
      <w:ind w:firstLineChars="192" w:firstLine="538"/>
    </w:pPr>
    <w:rPr>
      <w:rFonts w:ascii="宋体" w:hAnsi="宋体"/>
      <w:kern w:val="0"/>
      <w:sz w:val="28"/>
      <w:szCs w:val="28"/>
    </w:rPr>
  </w:style>
  <w:style w:type="character" w:customStyle="1" w:styleId="cntext1">
    <w:name w:val="cn_text1"/>
    <w:autoRedefine/>
    <w:qFormat/>
    <w:rsid w:val="00D422D3"/>
    <w:rPr>
      <w:rFonts w:ascii="ˎ̥" w:hAnsi="ˎ̥" w:hint="default"/>
      <w:color w:val="003399"/>
      <w:spacing w:val="15"/>
      <w:sz w:val="18"/>
      <w:szCs w:val="18"/>
    </w:rPr>
  </w:style>
  <w:style w:type="character" w:customStyle="1" w:styleId="Char11">
    <w:name w:val="正文首行缩进 Char1"/>
    <w:basedOn w:val="Char2"/>
    <w:autoRedefine/>
    <w:uiPriority w:val="99"/>
    <w:semiHidden/>
    <w:qFormat/>
    <w:rsid w:val="00D422D3"/>
  </w:style>
  <w:style w:type="character" w:customStyle="1" w:styleId="ssssChar">
    <w:name w:val="ssss Char"/>
    <w:autoRedefine/>
    <w:qFormat/>
    <w:rsid w:val="00D422D3"/>
    <w:rPr>
      <w:rFonts w:eastAsia="宋体"/>
      <w:kern w:val="2"/>
      <w:sz w:val="24"/>
      <w:szCs w:val="24"/>
      <w:lang w:val="en-US" w:eastAsia="zh-CN" w:bidi="ar-SA"/>
    </w:rPr>
  </w:style>
  <w:style w:type="character" w:customStyle="1" w:styleId="Charc">
    <w:name w:val="样式 正文文本 + Char"/>
    <w:link w:val="afa"/>
    <w:autoRedefine/>
    <w:qFormat/>
    <w:rsid w:val="00D422D3"/>
    <w:rPr>
      <w:rFonts w:ascii="Times New Roman" w:hAnsi="Times New Roman"/>
      <w:szCs w:val="19"/>
    </w:rPr>
  </w:style>
  <w:style w:type="paragraph" w:customStyle="1" w:styleId="afa">
    <w:name w:val="样式 正文文本 +"/>
    <w:basedOn w:val="a6"/>
    <w:link w:val="Charc"/>
    <w:autoRedefine/>
    <w:qFormat/>
    <w:rsid w:val="00D422D3"/>
    <w:pPr>
      <w:spacing w:after="0" w:line="360" w:lineRule="exact"/>
    </w:pPr>
    <w:rPr>
      <w:kern w:val="0"/>
      <w:sz w:val="20"/>
      <w:szCs w:val="19"/>
    </w:rPr>
  </w:style>
  <w:style w:type="character" w:customStyle="1" w:styleId="pointnormal1">
    <w:name w:val="point_normal1"/>
    <w:autoRedefine/>
    <w:qFormat/>
    <w:rsid w:val="00D422D3"/>
    <w:rPr>
      <w:rFonts w:ascii="Arial" w:hAnsi="Arial" w:cs="Arial" w:hint="default"/>
      <w:sz w:val="16"/>
      <w:szCs w:val="16"/>
    </w:rPr>
  </w:style>
  <w:style w:type="character" w:customStyle="1" w:styleId="def">
    <w:name w:val="def"/>
    <w:basedOn w:val="a1"/>
    <w:autoRedefine/>
    <w:qFormat/>
    <w:rsid w:val="00D422D3"/>
  </w:style>
  <w:style w:type="character" w:customStyle="1" w:styleId="HTMLChar1">
    <w:name w:val="HTML 预设格式 Char1"/>
    <w:autoRedefine/>
    <w:uiPriority w:val="99"/>
    <w:semiHidden/>
    <w:qFormat/>
    <w:rsid w:val="00D422D3"/>
    <w:rPr>
      <w:rFonts w:ascii="Courier New" w:hAnsi="Courier New" w:cs="Courier New"/>
      <w:kern w:val="2"/>
    </w:rPr>
  </w:style>
  <w:style w:type="character" w:customStyle="1" w:styleId="4Char1">
    <w:name w:val="标题 4 Char1"/>
    <w:autoRedefine/>
    <w:qFormat/>
    <w:rsid w:val="00D422D3"/>
    <w:rPr>
      <w:rFonts w:ascii="Arial" w:eastAsia="黑体" w:hAnsi="Arial"/>
      <w:b/>
      <w:bCs/>
      <w:kern w:val="2"/>
      <w:sz w:val="28"/>
      <w:szCs w:val="28"/>
      <w:lang w:val="en-US" w:eastAsia="zh-CN" w:bidi="ar-SA"/>
    </w:rPr>
  </w:style>
  <w:style w:type="character" w:customStyle="1" w:styleId="Char12">
    <w:name w:val="文档结构图 Char1"/>
    <w:autoRedefine/>
    <w:uiPriority w:val="99"/>
    <w:semiHidden/>
    <w:qFormat/>
    <w:rsid w:val="00D422D3"/>
    <w:rPr>
      <w:rFonts w:ascii="宋体" w:hAnsi="Times New Roman"/>
      <w:kern w:val="2"/>
      <w:sz w:val="18"/>
      <w:szCs w:val="18"/>
    </w:rPr>
  </w:style>
  <w:style w:type="character" w:customStyle="1" w:styleId="afb">
    <w:name w:val="样式 仿宋"/>
    <w:autoRedefine/>
    <w:qFormat/>
    <w:rsid w:val="00D422D3"/>
    <w:rPr>
      <w:rFonts w:ascii="仿宋" w:eastAsia="仿宋" w:hAnsi="仿宋"/>
      <w:kern w:val="1"/>
    </w:rPr>
  </w:style>
  <w:style w:type="character" w:customStyle="1" w:styleId="ssss1Char">
    <w:name w:val="样式 ssss + 宋体 五号1 Char"/>
    <w:link w:val="ssss1"/>
    <w:autoRedefine/>
    <w:qFormat/>
    <w:rsid w:val="00D422D3"/>
    <w:rPr>
      <w:rFonts w:ascii="宋体" w:hAnsi="宋体"/>
      <w:sz w:val="24"/>
      <w:szCs w:val="24"/>
    </w:rPr>
  </w:style>
  <w:style w:type="paragraph" w:customStyle="1" w:styleId="ssss1">
    <w:name w:val="样式 ssss + 宋体 五号1"/>
    <w:basedOn w:val="ssss"/>
    <w:link w:val="ssss1Char"/>
    <w:autoRedefine/>
    <w:qFormat/>
    <w:rsid w:val="00D422D3"/>
    <w:rPr>
      <w:rFonts w:ascii="宋体" w:hAnsi="宋体"/>
    </w:rPr>
  </w:style>
  <w:style w:type="character" w:customStyle="1" w:styleId="A40">
    <w:name w:val="A4"/>
    <w:autoRedefine/>
    <w:qFormat/>
    <w:rsid w:val="00D422D3"/>
    <w:rPr>
      <w:rFonts w:ascii="新宋体" w:eastAsia="新宋体" w:hAnsi="新宋体" w:cs="新宋体" w:hint="eastAsia"/>
      <w:color w:val="000000"/>
    </w:rPr>
  </w:style>
  <w:style w:type="character" w:customStyle="1" w:styleId="1Char0">
    <w:name w:val="样式 标题 1 + 黑体 五号 Char"/>
    <w:link w:val="12"/>
    <w:autoRedefine/>
    <w:uiPriority w:val="99"/>
    <w:qFormat/>
    <w:rsid w:val="00D422D3"/>
    <w:rPr>
      <w:rFonts w:ascii="黑体" w:eastAsia="黑体" w:hAnsi="黑体"/>
    </w:rPr>
  </w:style>
  <w:style w:type="paragraph" w:customStyle="1" w:styleId="12">
    <w:name w:val="样式 标题 1 + 黑体 五号"/>
    <w:basedOn w:val="10"/>
    <w:link w:val="1Char0"/>
    <w:autoRedefine/>
    <w:uiPriority w:val="99"/>
    <w:qFormat/>
    <w:rsid w:val="00D422D3"/>
    <w:pPr>
      <w:keepLines w:val="0"/>
      <w:tabs>
        <w:tab w:val="left" w:pos="360"/>
      </w:tabs>
      <w:spacing w:beforeLines="50" w:afterLines="50" w:line="360" w:lineRule="exact"/>
      <w:ind w:left="900" w:hanging="420"/>
    </w:pPr>
    <w:rPr>
      <w:rFonts w:ascii="黑体" w:eastAsia="黑体" w:hAnsi="黑体"/>
      <w:b w:val="0"/>
      <w:bCs w:val="0"/>
      <w:kern w:val="0"/>
      <w:sz w:val="20"/>
      <w:szCs w:val="20"/>
    </w:rPr>
  </w:style>
  <w:style w:type="character" w:customStyle="1" w:styleId="2Char2">
    <w:name w:val="正文缩进2格 Char"/>
    <w:link w:val="23"/>
    <w:autoRedefine/>
    <w:qFormat/>
    <w:locked/>
    <w:rsid w:val="00D422D3"/>
    <w:rPr>
      <w:rFonts w:ascii="仿宋_GB2312" w:eastAsia="仿宋_GB2312" w:hAnsi="宋体"/>
      <w:sz w:val="31"/>
      <w:szCs w:val="28"/>
    </w:rPr>
  </w:style>
  <w:style w:type="paragraph" w:customStyle="1" w:styleId="23">
    <w:name w:val="正文缩进2格"/>
    <w:basedOn w:val="a"/>
    <w:link w:val="2Char2"/>
    <w:autoRedefine/>
    <w:qFormat/>
    <w:rsid w:val="00D422D3"/>
    <w:pPr>
      <w:spacing w:line="600" w:lineRule="exact"/>
      <w:ind w:firstLineChars="206" w:firstLine="639"/>
    </w:pPr>
    <w:rPr>
      <w:rFonts w:ascii="仿宋_GB2312" w:eastAsia="仿宋_GB2312" w:hAnsi="宋体"/>
      <w:kern w:val="0"/>
      <w:sz w:val="31"/>
      <w:szCs w:val="28"/>
    </w:rPr>
  </w:style>
  <w:style w:type="character" w:customStyle="1" w:styleId="Char13">
    <w:name w:val="批注文字 Char1"/>
    <w:autoRedefine/>
    <w:uiPriority w:val="99"/>
    <w:qFormat/>
    <w:rsid w:val="00D422D3"/>
    <w:rPr>
      <w:rFonts w:ascii="Times New Roman" w:eastAsia="宋体" w:hAnsi="Times New Roman" w:cs="Times New Roman"/>
      <w:szCs w:val="24"/>
    </w:rPr>
  </w:style>
  <w:style w:type="character" w:customStyle="1" w:styleId="f1">
    <w:name w:val="f1"/>
    <w:autoRedefine/>
    <w:qFormat/>
    <w:rsid w:val="00D422D3"/>
    <w:rPr>
      <w:rFonts w:ascii="黑体" w:eastAsia="黑体" w:hAnsi="黑体"/>
      <w:bCs/>
      <w:color w:val="666666"/>
      <w:sz w:val="21"/>
      <w:szCs w:val="21"/>
      <w:lang w:val="en-US" w:eastAsia="zh-CN" w:bidi="ar-SA"/>
    </w:rPr>
  </w:style>
  <w:style w:type="character" w:customStyle="1" w:styleId="shorttext1">
    <w:name w:val="short_text1"/>
    <w:autoRedefine/>
    <w:qFormat/>
    <w:rsid w:val="00D422D3"/>
    <w:rPr>
      <w:rFonts w:ascii="黑体" w:eastAsia="黑体" w:hAnsi="黑体"/>
      <w:bCs/>
      <w:sz w:val="29"/>
      <w:szCs w:val="29"/>
      <w:lang w:val="en-US" w:eastAsia="zh-CN" w:bidi="ar-SA"/>
    </w:rPr>
  </w:style>
  <w:style w:type="character" w:customStyle="1" w:styleId="Chard">
    <w:name w:val="无间隔 Char"/>
    <w:basedOn w:val="a1"/>
    <w:link w:val="afc"/>
    <w:autoRedefine/>
    <w:uiPriority w:val="1"/>
    <w:qFormat/>
    <w:rsid w:val="00D422D3"/>
  </w:style>
  <w:style w:type="paragraph" w:styleId="afc">
    <w:name w:val="No Spacing"/>
    <w:basedOn w:val="a"/>
    <w:link w:val="Chard"/>
    <w:autoRedefine/>
    <w:uiPriority w:val="1"/>
    <w:qFormat/>
    <w:rsid w:val="00D422D3"/>
    <w:rPr>
      <w:rFonts w:ascii="Calibri" w:hAnsi="Calibri"/>
      <w:kern w:val="0"/>
      <w:sz w:val="20"/>
      <w:szCs w:val="20"/>
    </w:rPr>
  </w:style>
  <w:style w:type="character" w:customStyle="1" w:styleId="3Char10">
    <w:name w:val="正文文本 3 Char1"/>
    <w:autoRedefine/>
    <w:uiPriority w:val="99"/>
    <w:semiHidden/>
    <w:qFormat/>
    <w:rsid w:val="00D422D3"/>
    <w:rPr>
      <w:rFonts w:ascii="Times New Roman" w:hAnsi="Times New Roman"/>
      <w:kern w:val="2"/>
      <w:sz w:val="16"/>
      <w:szCs w:val="16"/>
    </w:rPr>
  </w:style>
  <w:style w:type="character" w:customStyle="1" w:styleId="Char14">
    <w:name w:val="日期 Char1"/>
    <w:autoRedefine/>
    <w:uiPriority w:val="99"/>
    <w:semiHidden/>
    <w:qFormat/>
    <w:rsid w:val="00D422D3"/>
    <w:rPr>
      <w:rFonts w:ascii="Times New Roman" w:hAnsi="Times New Roman"/>
      <w:kern w:val="2"/>
      <w:sz w:val="21"/>
      <w:szCs w:val="24"/>
    </w:rPr>
  </w:style>
  <w:style w:type="character" w:customStyle="1" w:styleId="3Char11">
    <w:name w:val="正文文本缩进 3 Char1"/>
    <w:autoRedefine/>
    <w:uiPriority w:val="99"/>
    <w:semiHidden/>
    <w:qFormat/>
    <w:rsid w:val="00D422D3"/>
    <w:rPr>
      <w:rFonts w:ascii="Times New Roman" w:hAnsi="Times New Roman"/>
      <w:kern w:val="2"/>
      <w:sz w:val="16"/>
      <w:szCs w:val="16"/>
    </w:rPr>
  </w:style>
  <w:style w:type="character" w:customStyle="1" w:styleId="Chare">
    <w:name w:val="普通正文 Char"/>
    <w:link w:val="afd"/>
    <w:autoRedefine/>
    <w:qFormat/>
    <w:rsid w:val="00D422D3"/>
    <w:rPr>
      <w:rFonts w:ascii="Arial" w:hAnsi="Arial"/>
      <w:sz w:val="24"/>
      <w:szCs w:val="24"/>
    </w:rPr>
  </w:style>
  <w:style w:type="paragraph" w:customStyle="1" w:styleId="afd">
    <w:name w:val="普通正文"/>
    <w:basedOn w:val="a"/>
    <w:link w:val="Chare"/>
    <w:autoRedefine/>
    <w:qFormat/>
    <w:rsid w:val="00D422D3"/>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Char15">
    <w:name w:val="标题 Char1"/>
    <w:autoRedefine/>
    <w:uiPriority w:val="10"/>
    <w:qFormat/>
    <w:rsid w:val="00D422D3"/>
    <w:rPr>
      <w:rFonts w:ascii="Cambria" w:hAnsi="Cambria" w:cs="Times New Roman"/>
      <w:b/>
      <w:bCs/>
      <w:kern w:val="2"/>
      <w:sz w:val="32"/>
      <w:szCs w:val="32"/>
    </w:rPr>
  </w:style>
  <w:style w:type="character" w:customStyle="1" w:styleId="afe">
    <w:name w:val="发布"/>
    <w:autoRedefine/>
    <w:qFormat/>
    <w:rsid w:val="00D422D3"/>
    <w:rPr>
      <w:rFonts w:ascii="黑体" w:eastAsia="黑体" w:hAnsi="黑体"/>
      <w:bCs/>
      <w:spacing w:val="22"/>
      <w:w w:val="100"/>
      <w:position w:val="3"/>
      <w:sz w:val="28"/>
      <w:szCs w:val="21"/>
      <w:lang w:val="en-US" w:eastAsia="zh-CN" w:bidi="ar-SA"/>
    </w:rPr>
  </w:style>
  <w:style w:type="paragraph" w:customStyle="1" w:styleId="ecmsonormal">
    <w:name w:val="ec_msonormal"/>
    <w:basedOn w:val="a"/>
    <w:autoRedefine/>
    <w:qFormat/>
    <w:rsid w:val="00D422D3"/>
    <w:pPr>
      <w:widowControl/>
      <w:spacing w:before="100" w:beforeAutospacing="1" w:after="100" w:afterAutospacing="1"/>
      <w:jc w:val="left"/>
    </w:pPr>
    <w:rPr>
      <w:rFonts w:ascii="宋体" w:hAnsi="宋体"/>
      <w:kern w:val="0"/>
      <w:sz w:val="24"/>
    </w:rPr>
  </w:style>
  <w:style w:type="paragraph" w:customStyle="1" w:styleId="07407415">
    <w:name w:val="样式 宋体 四号 黑色 左侧:  0.74 厘米 首行缩进:  0.74 厘米 行距: 1.5 倍行距"/>
    <w:basedOn w:val="a"/>
    <w:autoRedefine/>
    <w:qFormat/>
    <w:rsid w:val="00D422D3"/>
    <w:pPr>
      <w:spacing w:line="360" w:lineRule="auto"/>
      <w:ind w:firstLine="420"/>
    </w:pPr>
    <w:rPr>
      <w:rFonts w:ascii="宋体"/>
      <w:color w:val="000000"/>
      <w:sz w:val="24"/>
      <w:szCs w:val="21"/>
    </w:rPr>
  </w:style>
  <w:style w:type="paragraph" w:customStyle="1" w:styleId="aff">
    <w:name w:val="发布部门"/>
    <w:next w:val="a"/>
    <w:autoRedefine/>
    <w:qFormat/>
    <w:rsid w:val="00D422D3"/>
    <w:pPr>
      <w:framePr w:w="7433" w:h="585" w:hRule="exact" w:hSpace="180" w:vSpace="180" w:wrap="around" w:hAnchor="margin" w:xAlign="center" w:y="14400" w:anchorLock="1"/>
      <w:jc w:val="center"/>
    </w:pPr>
    <w:rPr>
      <w:rFonts w:ascii="宋体"/>
      <w:b/>
      <w:spacing w:val="20"/>
      <w:w w:val="135"/>
      <w:sz w:val="36"/>
    </w:rPr>
  </w:style>
  <w:style w:type="paragraph" w:customStyle="1" w:styleId="msonormalcxsplast">
    <w:name w:val="msonormalcxsplast"/>
    <w:basedOn w:val="a"/>
    <w:autoRedefine/>
    <w:qFormat/>
    <w:rsid w:val="00D422D3"/>
    <w:pPr>
      <w:widowControl/>
      <w:spacing w:before="100" w:beforeAutospacing="1" w:after="100" w:afterAutospacing="1"/>
      <w:jc w:val="left"/>
    </w:pPr>
    <w:rPr>
      <w:rFonts w:ascii="宋体" w:hAnsi="宋体" w:cs="宋体"/>
      <w:kern w:val="0"/>
      <w:sz w:val="24"/>
    </w:rPr>
  </w:style>
  <w:style w:type="paragraph" w:customStyle="1" w:styleId="aff0">
    <w:name w:val="章标题"/>
    <w:next w:val="a"/>
    <w:autoRedefine/>
    <w:qFormat/>
    <w:rsid w:val="00D422D3"/>
    <w:pPr>
      <w:tabs>
        <w:tab w:val="left" w:pos="360"/>
      </w:tabs>
      <w:spacing w:beforeLines="50" w:afterLines="50"/>
      <w:ind w:left="360" w:hanging="360"/>
      <w:jc w:val="both"/>
      <w:outlineLvl w:val="1"/>
    </w:pPr>
    <w:rPr>
      <w:rFonts w:ascii="黑体" w:eastAsia="黑体"/>
      <w:sz w:val="21"/>
    </w:rPr>
  </w:style>
  <w:style w:type="paragraph" w:customStyle="1" w:styleId="aff1">
    <w:name w:val="封面标准英文名称"/>
    <w:autoRedefine/>
    <w:qFormat/>
    <w:rsid w:val="00D422D3"/>
    <w:pPr>
      <w:widowControl w:val="0"/>
      <w:spacing w:before="370" w:line="400" w:lineRule="exact"/>
      <w:jc w:val="center"/>
    </w:pPr>
    <w:rPr>
      <w:sz w:val="28"/>
    </w:rPr>
  </w:style>
  <w:style w:type="paragraph" w:customStyle="1" w:styleId="------4">
    <w:name w:val="标题------4"/>
    <w:basedOn w:val="4"/>
    <w:autoRedefine/>
    <w:qFormat/>
    <w:rsid w:val="00D422D3"/>
    <w:pPr>
      <w:keepLines/>
      <w:spacing w:line="360" w:lineRule="auto"/>
      <w:ind w:left="960" w:hanging="420"/>
      <w:jc w:val="both"/>
    </w:pPr>
    <w:rPr>
      <w:rFonts w:ascii="仿宋_GB2312" w:eastAsia="仿宋_GB2312" w:hAnsi="宋体" w:cs="仿宋_GB2312"/>
      <w:b/>
      <w:sz w:val="28"/>
      <w:szCs w:val="28"/>
      <w:lang w:val="zh-CN"/>
    </w:rPr>
  </w:style>
  <w:style w:type="paragraph" w:customStyle="1" w:styleId="13">
    <w:name w:val="修订1"/>
    <w:autoRedefine/>
    <w:uiPriority w:val="99"/>
    <w:unhideWhenUsed/>
    <w:qFormat/>
    <w:rsid w:val="00D422D3"/>
    <w:rPr>
      <w:kern w:val="2"/>
      <w:sz w:val="21"/>
      <w:szCs w:val="24"/>
    </w:rPr>
  </w:style>
  <w:style w:type="paragraph" w:customStyle="1" w:styleId="GB-11">
    <w:name w:val="GB-1.1"/>
    <w:autoRedefine/>
    <w:qFormat/>
    <w:rsid w:val="00D422D3"/>
    <w:pPr>
      <w:outlineLvl w:val="1"/>
    </w:pPr>
    <w:rPr>
      <w:rFonts w:ascii="黑体" w:eastAsia="黑体" w:hAnsi="宋体"/>
      <w:sz w:val="21"/>
    </w:rPr>
  </w:style>
  <w:style w:type="paragraph" w:customStyle="1" w:styleId="24">
    <w:name w:val="正文2"/>
    <w:autoRedefine/>
    <w:qFormat/>
    <w:rsid w:val="00D422D3"/>
    <w:pPr>
      <w:widowControl w:val="0"/>
      <w:adjustRightInd w:val="0"/>
      <w:spacing w:line="315" w:lineRule="atLeast"/>
      <w:jc w:val="both"/>
      <w:textAlignment w:val="baseline"/>
    </w:pPr>
    <w:rPr>
      <w:rFonts w:ascii="宋体"/>
      <w:sz w:val="24"/>
    </w:rPr>
  </w:style>
  <w:style w:type="paragraph" w:customStyle="1" w:styleId="Style6">
    <w:name w:val="_Style 6"/>
    <w:basedOn w:val="a"/>
    <w:autoRedefine/>
    <w:uiPriority w:val="34"/>
    <w:qFormat/>
    <w:rsid w:val="00D422D3"/>
    <w:pPr>
      <w:ind w:firstLineChars="200" w:firstLine="420"/>
    </w:pPr>
    <w:rPr>
      <w:szCs w:val="21"/>
    </w:rPr>
  </w:style>
  <w:style w:type="paragraph" w:customStyle="1" w:styleId="ssss2">
    <w:name w:val="样式 样式 ssss + 宋体 五号 + 首行缩进:  2 字符"/>
    <w:basedOn w:val="ssss0"/>
    <w:autoRedefine/>
    <w:qFormat/>
    <w:rsid w:val="00D422D3"/>
    <w:pPr>
      <w:ind w:firstLine="480"/>
    </w:pPr>
  </w:style>
  <w:style w:type="paragraph" w:customStyle="1" w:styleId="ssss0">
    <w:name w:val="样式 ssss + 宋体 五号"/>
    <w:basedOn w:val="ssss"/>
    <w:autoRedefine/>
    <w:qFormat/>
    <w:rsid w:val="00D422D3"/>
    <w:pPr>
      <w:ind w:firstLine="420"/>
    </w:pPr>
    <w:rPr>
      <w:rFonts w:ascii="宋体" w:hAnsi="宋体" w:cs="宋体"/>
      <w:szCs w:val="20"/>
    </w:rPr>
  </w:style>
  <w:style w:type="paragraph" w:customStyle="1" w:styleId="xl25">
    <w:name w:val="xl25"/>
    <w:basedOn w:val="a"/>
    <w:autoRedefine/>
    <w:qFormat/>
    <w:rsid w:val="00D422D3"/>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32">
    <w:name w:val="样式 正文文本缩进 3 + 四号"/>
    <w:basedOn w:val="31"/>
    <w:autoRedefine/>
    <w:qFormat/>
    <w:rsid w:val="00D422D3"/>
    <w:pPr>
      <w:spacing w:after="0" w:line="360" w:lineRule="auto"/>
      <w:ind w:leftChars="0" w:left="0" w:firstLine="437"/>
    </w:pPr>
    <w:rPr>
      <w:sz w:val="24"/>
      <w:szCs w:val="21"/>
    </w:rPr>
  </w:style>
  <w:style w:type="paragraph" w:customStyle="1" w:styleId="14">
    <w:name w:val="正文样式1"/>
    <w:basedOn w:val="a"/>
    <w:autoRedefine/>
    <w:qFormat/>
    <w:rsid w:val="00D422D3"/>
    <w:pPr>
      <w:spacing w:before="120" w:after="120" w:line="360" w:lineRule="auto"/>
      <w:ind w:firstLineChars="200" w:firstLine="480"/>
    </w:pPr>
    <w:rPr>
      <w:sz w:val="24"/>
      <w:szCs w:val="20"/>
    </w:rPr>
  </w:style>
  <w:style w:type="paragraph" w:customStyle="1" w:styleId="Default">
    <w:name w:val="Default"/>
    <w:autoRedefine/>
    <w:qFormat/>
    <w:rsid w:val="00D422D3"/>
    <w:pPr>
      <w:widowControl w:val="0"/>
      <w:autoSpaceDE w:val="0"/>
      <w:autoSpaceDN w:val="0"/>
      <w:adjustRightInd w:val="0"/>
    </w:pPr>
    <w:rPr>
      <w:rFonts w:ascii="KOCJL A+ Avenir LT Std" w:eastAsia="KOCJL A+ Avenir LT Std" w:cs="KOCJL A+ Avenir LT Std"/>
      <w:color w:val="000000"/>
      <w:sz w:val="24"/>
      <w:szCs w:val="24"/>
    </w:rPr>
  </w:style>
  <w:style w:type="paragraph" w:styleId="aff2">
    <w:name w:val="List Paragraph"/>
    <w:basedOn w:val="a"/>
    <w:autoRedefine/>
    <w:uiPriority w:val="34"/>
    <w:qFormat/>
    <w:rsid w:val="00D422D3"/>
    <w:pPr>
      <w:ind w:firstLineChars="200" w:firstLine="420"/>
    </w:pPr>
  </w:style>
  <w:style w:type="paragraph" w:customStyle="1" w:styleId="15">
    <w:name w:val="列出段落1"/>
    <w:basedOn w:val="a"/>
    <w:autoRedefine/>
    <w:uiPriority w:val="34"/>
    <w:qFormat/>
    <w:rsid w:val="00D422D3"/>
    <w:pPr>
      <w:ind w:firstLineChars="200" w:firstLine="420"/>
    </w:pPr>
    <w:rPr>
      <w:rFonts w:ascii="Calibri" w:hAnsi="Calibri"/>
      <w:szCs w:val="22"/>
    </w:rPr>
  </w:style>
  <w:style w:type="paragraph" w:customStyle="1" w:styleId="16">
    <w:name w:val="标题1"/>
    <w:basedOn w:val="a"/>
    <w:next w:val="a"/>
    <w:autoRedefine/>
    <w:qFormat/>
    <w:rsid w:val="00D422D3"/>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aff3">
    <w:name w:val="表格"/>
    <w:basedOn w:val="a"/>
    <w:autoRedefine/>
    <w:qFormat/>
    <w:rsid w:val="00D422D3"/>
    <w:rPr>
      <w:rFonts w:ascii="Arial" w:hAnsi="Arial"/>
      <w:sz w:val="24"/>
    </w:rPr>
  </w:style>
  <w:style w:type="paragraph" w:customStyle="1" w:styleId="110">
    <w:name w:val="列出段落11"/>
    <w:basedOn w:val="a"/>
    <w:autoRedefine/>
    <w:uiPriority w:val="1"/>
    <w:qFormat/>
    <w:rsid w:val="00D422D3"/>
    <w:pPr>
      <w:spacing w:line="360" w:lineRule="auto"/>
      <w:ind w:firstLineChars="200" w:firstLine="420"/>
      <w:jc w:val="left"/>
    </w:pPr>
    <w:rPr>
      <w:rFonts w:ascii="宋体" w:hAnsi="宋体"/>
      <w:sz w:val="24"/>
    </w:rPr>
  </w:style>
  <w:style w:type="paragraph" w:customStyle="1" w:styleId="CharCharCharChar">
    <w:name w:val="Char Char Char Char"/>
    <w:basedOn w:val="a"/>
    <w:autoRedefine/>
    <w:qFormat/>
    <w:rsid w:val="00D422D3"/>
    <w:rPr>
      <w:rFonts w:ascii="Tahoma" w:hAnsi="Tahoma"/>
      <w:sz w:val="24"/>
      <w:szCs w:val="20"/>
    </w:rPr>
  </w:style>
  <w:style w:type="paragraph" w:customStyle="1" w:styleId="aff4">
    <w:name w:val="二级条标题"/>
    <w:basedOn w:val="a"/>
    <w:next w:val="a"/>
    <w:autoRedefine/>
    <w:qFormat/>
    <w:rsid w:val="00D422D3"/>
    <w:pPr>
      <w:autoSpaceDE w:val="0"/>
      <w:autoSpaceDN w:val="0"/>
      <w:adjustRightInd w:val="0"/>
      <w:jc w:val="left"/>
    </w:pPr>
    <w:rPr>
      <w:rFonts w:ascii="宋体"/>
      <w:kern w:val="0"/>
      <w:sz w:val="24"/>
    </w:rPr>
  </w:style>
  <w:style w:type="paragraph" w:customStyle="1" w:styleId="CharCharCharCharCharChar">
    <w:name w:val="Char Char 字元 字元 字元 Char Char Char Char"/>
    <w:basedOn w:val="a"/>
    <w:autoRedefine/>
    <w:qFormat/>
    <w:rsid w:val="00D422D3"/>
    <w:pPr>
      <w:adjustRightInd w:val="0"/>
      <w:spacing w:line="360" w:lineRule="auto"/>
    </w:pPr>
    <w:rPr>
      <w:kern w:val="0"/>
      <w:sz w:val="24"/>
      <w:szCs w:val="20"/>
    </w:rPr>
  </w:style>
  <w:style w:type="paragraph" w:customStyle="1" w:styleId="Header2">
    <w:name w:val="Header2"/>
    <w:basedOn w:val="a"/>
    <w:autoRedefine/>
    <w:qFormat/>
    <w:rsid w:val="00D422D3"/>
    <w:pPr>
      <w:tabs>
        <w:tab w:val="left" w:pos="480"/>
      </w:tabs>
      <w:ind w:left="480" w:hanging="480"/>
    </w:pPr>
  </w:style>
  <w:style w:type="paragraph" w:customStyle="1" w:styleId="aff5">
    <w:name w:val="其他标准称谓"/>
    <w:autoRedefine/>
    <w:qFormat/>
    <w:rsid w:val="00D422D3"/>
    <w:pPr>
      <w:spacing w:line="0" w:lineRule="atLeast"/>
      <w:jc w:val="distribute"/>
    </w:pPr>
    <w:rPr>
      <w:rFonts w:ascii="黑体" w:eastAsia="黑体" w:hAnsi="宋体"/>
      <w:sz w:val="52"/>
    </w:rPr>
  </w:style>
  <w:style w:type="paragraph" w:customStyle="1" w:styleId="10505">
    <w:name w:val="样式 样式 标题 1 + 黑体 五号 + 段前: 0.5 行 段后: 0.5 行"/>
    <w:basedOn w:val="12"/>
    <w:autoRedefine/>
    <w:uiPriority w:val="99"/>
    <w:qFormat/>
    <w:rsid w:val="00D422D3"/>
    <w:pPr>
      <w:spacing w:before="156" w:after="156"/>
    </w:pPr>
    <w:rPr>
      <w:rFonts w:cs="宋体"/>
      <w:b/>
    </w:rPr>
  </w:style>
  <w:style w:type="paragraph" w:customStyle="1" w:styleId="2cxspmiddle">
    <w:name w:val="2cxspmiddle"/>
    <w:basedOn w:val="a"/>
    <w:autoRedefine/>
    <w:qFormat/>
    <w:rsid w:val="00D422D3"/>
    <w:pPr>
      <w:widowControl/>
      <w:spacing w:before="100" w:beforeAutospacing="1" w:after="100" w:afterAutospacing="1"/>
      <w:jc w:val="left"/>
    </w:pPr>
    <w:rPr>
      <w:rFonts w:ascii="宋体" w:hAnsi="宋体" w:cs="宋体"/>
      <w:kern w:val="0"/>
      <w:sz w:val="24"/>
    </w:rPr>
  </w:style>
  <w:style w:type="paragraph" w:customStyle="1" w:styleId="CharCharCharChar1">
    <w:name w:val="Char Char Char Char1"/>
    <w:basedOn w:val="a4"/>
    <w:autoRedefine/>
    <w:qFormat/>
    <w:rsid w:val="00D422D3"/>
    <w:pPr>
      <w:adjustRightInd w:val="0"/>
      <w:snapToGrid w:val="0"/>
      <w:spacing w:line="360" w:lineRule="auto"/>
    </w:pPr>
    <w:rPr>
      <w:rFonts w:ascii="Tahoma" w:hAnsi="Tahoma"/>
      <w:sz w:val="24"/>
    </w:rPr>
  </w:style>
  <w:style w:type="paragraph" w:customStyle="1" w:styleId="CharCharCharCharCharCharCharCharCharCharCharCharChar">
    <w:name w:val="Char Char Char Char Char Char Char Char Char Char Char Char Char"/>
    <w:basedOn w:val="a"/>
    <w:autoRedefine/>
    <w:qFormat/>
    <w:rsid w:val="00D422D3"/>
  </w:style>
  <w:style w:type="paragraph" w:customStyle="1" w:styleId="CharCharCharCharCharCharCharCharCharCharCharCharChar1">
    <w:name w:val="Char Char Char Char Char Char Char Char Char Char Char Char Char1"/>
    <w:basedOn w:val="a"/>
    <w:autoRedefine/>
    <w:qFormat/>
    <w:rsid w:val="00D422D3"/>
    <w:rPr>
      <w:sz w:val="24"/>
    </w:rPr>
  </w:style>
  <w:style w:type="paragraph" w:customStyle="1" w:styleId="CharChar">
    <w:name w:val="Char Char"/>
    <w:basedOn w:val="a"/>
    <w:autoRedefine/>
    <w:qFormat/>
    <w:rsid w:val="00D422D3"/>
    <w:rPr>
      <w:szCs w:val="20"/>
    </w:rPr>
  </w:style>
  <w:style w:type="paragraph" w:customStyle="1" w:styleId="Char16">
    <w:name w:val="Char1"/>
    <w:basedOn w:val="a"/>
    <w:autoRedefine/>
    <w:qFormat/>
    <w:rsid w:val="00D422D3"/>
    <w:pPr>
      <w:widowControl/>
      <w:spacing w:after="160" w:line="240" w:lineRule="exact"/>
      <w:jc w:val="left"/>
    </w:pPr>
  </w:style>
  <w:style w:type="paragraph" w:customStyle="1" w:styleId="aff6">
    <w:name w:val="前言、引言标题"/>
    <w:next w:val="a"/>
    <w:autoRedefine/>
    <w:qFormat/>
    <w:rsid w:val="00D422D3"/>
    <w:pPr>
      <w:shd w:val="clear" w:color="FFFFFF" w:fill="FFFFFF"/>
      <w:tabs>
        <w:tab w:val="left" w:pos="360"/>
      </w:tabs>
      <w:spacing w:before="640" w:after="560"/>
      <w:ind w:left="360" w:hanging="360"/>
      <w:jc w:val="center"/>
      <w:outlineLvl w:val="0"/>
    </w:pPr>
    <w:rPr>
      <w:rFonts w:ascii="黑体" w:eastAsia="黑体"/>
      <w:sz w:val="32"/>
    </w:rPr>
  </w:style>
  <w:style w:type="paragraph" w:customStyle="1" w:styleId="aff7">
    <w:name w:val="三级条标题"/>
    <w:basedOn w:val="aff4"/>
    <w:next w:val="a"/>
    <w:autoRedefine/>
    <w:qFormat/>
    <w:rsid w:val="00D422D3"/>
  </w:style>
  <w:style w:type="paragraph" w:customStyle="1" w:styleId="GB-1">
    <w:name w:val="GB-1"/>
    <w:autoRedefine/>
    <w:qFormat/>
    <w:rsid w:val="00D422D3"/>
    <w:pPr>
      <w:keepNext/>
      <w:autoSpaceDE w:val="0"/>
      <w:autoSpaceDN w:val="0"/>
      <w:spacing w:beforeLines="50" w:afterLines="50"/>
      <w:outlineLvl w:val="0"/>
    </w:pPr>
    <w:rPr>
      <w:rFonts w:ascii="黑体" w:eastAsia="黑体"/>
      <w:sz w:val="21"/>
      <w:szCs w:val="21"/>
    </w:rPr>
  </w:style>
  <w:style w:type="paragraph" w:customStyle="1" w:styleId="CharChar1CharCharCharCharCharChar">
    <w:name w:val="Char Char1 Char Char Char Char Char Char"/>
    <w:basedOn w:val="a"/>
    <w:autoRedefine/>
    <w:qFormat/>
    <w:rsid w:val="00D422D3"/>
    <w:pPr>
      <w:widowControl/>
      <w:spacing w:after="160" w:line="240" w:lineRule="exact"/>
      <w:jc w:val="left"/>
    </w:pPr>
    <w:rPr>
      <w:rFonts w:ascii="Verdana" w:eastAsia="仿宋_GB2312" w:hAnsi="Verdana"/>
      <w:kern w:val="0"/>
      <w:sz w:val="24"/>
      <w:szCs w:val="20"/>
      <w:lang w:eastAsia="en-US"/>
    </w:rPr>
  </w:style>
  <w:style w:type="paragraph" w:customStyle="1" w:styleId="aff8">
    <w:name w:val="四级条标题"/>
    <w:basedOn w:val="aff7"/>
    <w:next w:val="a"/>
    <w:autoRedefine/>
    <w:qFormat/>
    <w:rsid w:val="00D422D3"/>
  </w:style>
  <w:style w:type="paragraph" w:customStyle="1" w:styleId="33">
    <w:name w:val="样式3"/>
    <w:basedOn w:val="a9"/>
    <w:autoRedefine/>
    <w:qFormat/>
    <w:rsid w:val="00D422D3"/>
    <w:pPr>
      <w:spacing w:line="0" w:lineRule="atLeast"/>
      <w:outlineLvl w:val="0"/>
    </w:pPr>
    <w:rPr>
      <w:kern w:val="0"/>
      <w:sz w:val="28"/>
      <w:szCs w:val="20"/>
    </w:rPr>
  </w:style>
  <w:style w:type="paragraph" w:customStyle="1" w:styleId="CharCharChar">
    <w:name w:val="Char Char Char"/>
    <w:basedOn w:val="a"/>
    <w:autoRedefine/>
    <w:qFormat/>
    <w:rsid w:val="00D422D3"/>
    <w:rPr>
      <w:rFonts w:ascii="Tahoma" w:hAnsi="Tahoma"/>
      <w:sz w:val="24"/>
      <w:szCs w:val="20"/>
    </w:rPr>
  </w:style>
  <w:style w:type="paragraph" w:customStyle="1" w:styleId="17">
    <w:name w:val="样式1 程继雄"/>
    <w:basedOn w:val="a"/>
    <w:autoRedefine/>
    <w:qFormat/>
    <w:rsid w:val="00D422D3"/>
    <w:pPr>
      <w:adjustRightInd w:val="0"/>
      <w:snapToGrid w:val="0"/>
      <w:spacing w:line="365" w:lineRule="auto"/>
      <w:ind w:firstLineChars="200" w:firstLine="600"/>
    </w:pPr>
    <w:rPr>
      <w:rFonts w:ascii="仿宋_GB2312" w:eastAsia="仿宋_GB2312" w:hAnsi="黑体"/>
      <w:sz w:val="30"/>
      <w:szCs w:val="21"/>
    </w:rPr>
  </w:style>
  <w:style w:type="paragraph" w:customStyle="1" w:styleId="aff9">
    <w:name w:val="徐丽丽五级标题"/>
    <w:basedOn w:val="a"/>
    <w:autoRedefine/>
    <w:qFormat/>
    <w:rsid w:val="00D422D3"/>
    <w:pPr>
      <w:spacing w:before="120" w:after="120" w:line="360" w:lineRule="auto"/>
      <w:jc w:val="left"/>
    </w:pPr>
    <w:rPr>
      <w:rFonts w:ascii="宋体" w:hAnsi="宋体"/>
      <w:b/>
      <w:bCs/>
      <w:color w:val="000000"/>
      <w:kern w:val="0"/>
      <w:sz w:val="24"/>
    </w:rPr>
  </w:style>
  <w:style w:type="paragraph" w:customStyle="1" w:styleId="msonormalcxspmiddle">
    <w:name w:val="msonormalcxspmiddle"/>
    <w:basedOn w:val="a"/>
    <w:autoRedefine/>
    <w:qFormat/>
    <w:rsid w:val="00D422D3"/>
    <w:pPr>
      <w:widowControl/>
      <w:spacing w:before="100" w:beforeAutospacing="1" w:after="100" w:afterAutospacing="1"/>
      <w:jc w:val="left"/>
    </w:pPr>
    <w:rPr>
      <w:rFonts w:ascii="宋体" w:hAnsi="宋体" w:cs="宋体"/>
      <w:kern w:val="0"/>
      <w:sz w:val="24"/>
    </w:rPr>
  </w:style>
  <w:style w:type="paragraph" w:customStyle="1" w:styleId="TOC1">
    <w:name w:val="TOC 标题1"/>
    <w:basedOn w:val="10"/>
    <w:next w:val="a"/>
    <w:autoRedefine/>
    <w:uiPriority w:val="39"/>
    <w:qFormat/>
    <w:rsid w:val="00D422D3"/>
    <w:pPr>
      <w:widowControl/>
      <w:spacing w:before="480" w:line="276" w:lineRule="auto"/>
      <w:jc w:val="left"/>
      <w:outlineLvl w:val="9"/>
    </w:pPr>
    <w:rPr>
      <w:rFonts w:ascii="Cambria" w:eastAsia="宋体" w:hAnsi="Cambria"/>
      <w:color w:val="365F91"/>
      <w:kern w:val="0"/>
      <w:szCs w:val="28"/>
    </w:rPr>
  </w:style>
  <w:style w:type="paragraph" w:customStyle="1" w:styleId="reader-word-layer">
    <w:name w:val="reader-word-layer"/>
    <w:basedOn w:val="a"/>
    <w:autoRedefine/>
    <w:qFormat/>
    <w:rsid w:val="00D422D3"/>
    <w:pPr>
      <w:widowControl/>
      <w:spacing w:before="100" w:beforeAutospacing="1" w:after="100" w:afterAutospacing="1"/>
      <w:jc w:val="left"/>
    </w:pPr>
    <w:rPr>
      <w:rFonts w:ascii="宋体" w:hAnsi="宋体" w:cs="宋体"/>
      <w:kern w:val="0"/>
      <w:sz w:val="24"/>
    </w:rPr>
  </w:style>
  <w:style w:type="paragraph" w:customStyle="1" w:styleId="affa">
    <w:name w:val="徐丽丽四级标题"/>
    <w:basedOn w:val="a"/>
    <w:autoRedefine/>
    <w:qFormat/>
    <w:rsid w:val="00D422D3"/>
    <w:pPr>
      <w:spacing w:before="120" w:after="120" w:line="360" w:lineRule="auto"/>
    </w:pPr>
    <w:rPr>
      <w:rFonts w:eastAsia="黑体"/>
      <w:b/>
      <w:kern w:val="0"/>
      <w:sz w:val="28"/>
    </w:rPr>
  </w:style>
  <w:style w:type="paragraph" w:customStyle="1" w:styleId="Charf">
    <w:name w:val="Char"/>
    <w:basedOn w:val="a"/>
    <w:autoRedefine/>
    <w:qFormat/>
    <w:rsid w:val="00D422D3"/>
    <w:pPr>
      <w:tabs>
        <w:tab w:val="left" w:pos="360"/>
      </w:tabs>
    </w:pPr>
    <w:rPr>
      <w:sz w:val="24"/>
    </w:rPr>
  </w:style>
  <w:style w:type="paragraph" w:customStyle="1" w:styleId="affb">
    <w:name w:val="徐丽丽正文"/>
    <w:basedOn w:val="a"/>
    <w:autoRedefine/>
    <w:qFormat/>
    <w:rsid w:val="00D422D3"/>
    <w:pPr>
      <w:spacing w:before="120" w:after="120" w:line="360" w:lineRule="auto"/>
      <w:ind w:firstLineChars="200" w:firstLine="480"/>
      <w:jc w:val="left"/>
    </w:pPr>
    <w:rPr>
      <w:color w:val="000000"/>
      <w:kern w:val="0"/>
      <w:sz w:val="24"/>
      <w:szCs w:val="21"/>
    </w:rPr>
  </w:style>
  <w:style w:type="paragraph" w:customStyle="1" w:styleId="p0">
    <w:name w:val="p0"/>
    <w:basedOn w:val="a"/>
    <w:autoRedefine/>
    <w:qFormat/>
    <w:rsid w:val="00D422D3"/>
    <w:pPr>
      <w:widowControl/>
      <w:jc w:val="left"/>
    </w:pPr>
    <w:rPr>
      <w:kern w:val="0"/>
      <w:szCs w:val="21"/>
    </w:rPr>
  </w:style>
  <w:style w:type="paragraph" w:customStyle="1" w:styleId="ssss3">
    <w:name w:val="样式 ssss + 居中"/>
    <w:basedOn w:val="ssss"/>
    <w:autoRedefine/>
    <w:qFormat/>
    <w:rsid w:val="00D422D3"/>
    <w:pPr>
      <w:jc w:val="center"/>
    </w:pPr>
    <w:rPr>
      <w:rFonts w:cs="宋体"/>
      <w:szCs w:val="20"/>
    </w:rPr>
  </w:style>
  <w:style w:type="paragraph" w:customStyle="1" w:styleId="affc">
    <w:name w:val="徐丽丽三级标题"/>
    <w:basedOn w:val="a"/>
    <w:autoRedefine/>
    <w:qFormat/>
    <w:rsid w:val="00D422D3"/>
    <w:pPr>
      <w:adjustRightInd w:val="0"/>
      <w:snapToGrid w:val="0"/>
      <w:spacing w:line="360" w:lineRule="auto"/>
      <w:ind w:firstLineChars="200" w:firstLine="560"/>
      <w:jc w:val="center"/>
      <w:outlineLvl w:val="0"/>
    </w:pPr>
    <w:rPr>
      <w:rFonts w:eastAsia="黑体"/>
      <w:bCs/>
      <w:sz w:val="28"/>
      <w:szCs w:val="28"/>
    </w:rPr>
  </w:style>
  <w:style w:type="paragraph" w:customStyle="1" w:styleId="Pa1">
    <w:name w:val="Pa1"/>
    <w:basedOn w:val="Default"/>
    <w:next w:val="Default"/>
    <w:autoRedefine/>
    <w:qFormat/>
    <w:rsid w:val="00D422D3"/>
    <w:pPr>
      <w:spacing w:line="241" w:lineRule="atLeast"/>
    </w:pPr>
    <w:rPr>
      <w:rFonts w:ascii="Tahoma" w:eastAsia="宋体" w:hAnsi="Tahoma" w:cs="Times New Roman"/>
      <w:color w:val="auto"/>
    </w:rPr>
  </w:style>
  <w:style w:type="paragraph" w:customStyle="1" w:styleId="210">
    <w:name w:val="正文首行缩进 21"/>
    <w:basedOn w:val="a7"/>
    <w:autoRedefine/>
    <w:uiPriority w:val="99"/>
    <w:unhideWhenUsed/>
    <w:qFormat/>
    <w:rsid w:val="00D422D3"/>
    <w:pPr>
      <w:ind w:firstLineChars="200" w:firstLine="200"/>
    </w:pPr>
  </w:style>
  <w:style w:type="paragraph" w:customStyle="1" w:styleId="CharCharCharChar2">
    <w:name w:val="Char Char Char Char2"/>
    <w:basedOn w:val="a"/>
    <w:autoRedefine/>
    <w:qFormat/>
    <w:rsid w:val="00D422D3"/>
    <w:rPr>
      <w:rFonts w:ascii="Tahoma" w:hAnsi="Tahoma"/>
      <w:sz w:val="24"/>
      <w:szCs w:val="20"/>
    </w:rPr>
  </w:style>
  <w:style w:type="paragraph" w:customStyle="1" w:styleId="2cxsplast">
    <w:name w:val="2cxsplast"/>
    <w:basedOn w:val="a"/>
    <w:autoRedefine/>
    <w:qFormat/>
    <w:rsid w:val="00D422D3"/>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autoRedefine/>
    <w:qFormat/>
    <w:rsid w:val="00D422D3"/>
    <w:rPr>
      <w:rFonts w:ascii="Tahoma" w:hAnsi="Tahoma"/>
      <w:sz w:val="24"/>
      <w:szCs w:val="20"/>
    </w:rPr>
  </w:style>
  <w:style w:type="paragraph" w:customStyle="1" w:styleId="Char20">
    <w:name w:val="Char2"/>
    <w:basedOn w:val="a"/>
    <w:autoRedefine/>
    <w:qFormat/>
    <w:rsid w:val="00D422D3"/>
    <w:rPr>
      <w:rFonts w:ascii="Tahoma" w:hAnsi="Tahoma"/>
      <w:sz w:val="24"/>
      <w:szCs w:val="20"/>
    </w:rPr>
  </w:style>
  <w:style w:type="paragraph" w:customStyle="1" w:styleId="-----3">
    <w:name w:val="标题-----3"/>
    <w:basedOn w:val="3"/>
    <w:autoRedefine/>
    <w:qFormat/>
    <w:rsid w:val="00D422D3"/>
    <w:pPr>
      <w:spacing w:before="0" w:after="0" w:line="240" w:lineRule="auto"/>
      <w:outlineLvl w:val="0"/>
    </w:pPr>
    <w:rPr>
      <w:rFonts w:ascii="宋体" w:hAnsi="宋体"/>
      <w:b w:val="0"/>
      <w:bCs w:val="0"/>
      <w:sz w:val="28"/>
      <w:szCs w:val="28"/>
    </w:rPr>
  </w:style>
  <w:style w:type="table" w:customStyle="1" w:styleId="18">
    <w:name w:val="网格型1"/>
    <w:basedOn w:val="a2"/>
    <w:autoRedefine/>
    <w:uiPriority w:val="39"/>
    <w:qFormat/>
    <w:rsid w:val="00D422D3"/>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autoRedefine/>
    <w:qFormat/>
    <w:rsid w:val="00D422D3"/>
    <w:rPr>
      <w:rFonts w:ascii="宋体" w:eastAsia="宋体" w:hAnsi="宋体" w:hint="eastAsia"/>
      <w:color w:val="000000"/>
      <w:sz w:val="24"/>
      <w:szCs w:val="24"/>
    </w:rPr>
  </w:style>
  <w:style w:type="paragraph" w:customStyle="1" w:styleId="affd">
    <w:name w:val="段落"/>
    <w:next w:val="a"/>
    <w:link w:val="CharChar0"/>
    <w:autoRedefine/>
    <w:qFormat/>
    <w:rsid w:val="00D422D3"/>
    <w:pPr>
      <w:spacing w:line="400" w:lineRule="exact"/>
      <w:ind w:firstLine="482"/>
      <w:jc w:val="both"/>
    </w:pPr>
    <w:rPr>
      <w:sz w:val="24"/>
      <w:szCs w:val="22"/>
    </w:rPr>
  </w:style>
  <w:style w:type="character" w:customStyle="1" w:styleId="CharChar0">
    <w:name w:val="段落 Char Char"/>
    <w:link w:val="affd"/>
    <w:autoRedefine/>
    <w:qFormat/>
    <w:rsid w:val="00D422D3"/>
    <w:rPr>
      <w:sz w:val="24"/>
      <w:szCs w:val="22"/>
      <w:lang w:bidi="ar-SA"/>
    </w:rPr>
  </w:style>
  <w:style w:type="paragraph" w:customStyle="1" w:styleId="35">
    <w:name w:val="标题3 5#"/>
    <w:basedOn w:val="25"/>
    <w:next w:val="a"/>
    <w:autoRedefine/>
    <w:qFormat/>
    <w:rsid w:val="00D422D3"/>
    <w:pPr>
      <w:tabs>
        <w:tab w:val="left" w:pos="765"/>
      </w:tabs>
      <w:ind w:hanging="480"/>
      <w:outlineLvl w:val="2"/>
    </w:pPr>
  </w:style>
  <w:style w:type="paragraph" w:customStyle="1" w:styleId="25">
    <w:name w:val="标题2 5#"/>
    <w:basedOn w:val="a"/>
    <w:next w:val="a"/>
    <w:autoRedefine/>
    <w:qFormat/>
    <w:rsid w:val="00D422D3"/>
    <w:pPr>
      <w:tabs>
        <w:tab w:val="left" w:pos="360"/>
        <w:tab w:val="left" w:pos="480"/>
      </w:tabs>
      <w:spacing w:line="360" w:lineRule="auto"/>
      <w:ind w:left="480" w:firstLine="200"/>
      <w:outlineLvl w:val="1"/>
    </w:pPr>
    <w:rPr>
      <w:rFonts w:ascii="Arial" w:eastAsia="黑体" w:hAnsi="Arial"/>
      <w:kern w:val="0"/>
      <w:sz w:val="24"/>
      <w:szCs w:val="21"/>
    </w:rPr>
  </w:style>
  <w:style w:type="paragraph" w:customStyle="1" w:styleId="150">
    <w:name w:val="标题1 5#"/>
    <w:basedOn w:val="a"/>
    <w:next w:val="a"/>
    <w:autoRedefine/>
    <w:qFormat/>
    <w:rsid w:val="00D422D3"/>
    <w:pPr>
      <w:tabs>
        <w:tab w:val="left" w:pos="360"/>
        <w:tab w:val="left" w:pos="480"/>
      </w:tabs>
      <w:spacing w:beforeLines="50" w:afterLines="50" w:line="360" w:lineRule="auto"/>
      <w:ind w:left="480" w:firstLine="200"/>
      <w:outlineLvl w:val="0"/>
    </w:pPr>
    <w:rPr>
      <w:rFonts w:ascii="Arial" w:eastAsia="黑体" w:hAnsi="Arial"/>
      <w:kern w:val="0"/>
      <w:sz w:val="24"/>
      <w:szCs w:val="21"/>
    </w:rPr>
  </w:style>
  <w:style w:type="paragraph" w:customStyle="1" w:styleId="45">
    <w:name w:val="标题4 5#"/>
    <w:basedOn w:val="35"/>
    <w:next w:val="a"/>
    <w:autoRedefine/>
    <w:qFormat/>
    <w:rsid w:val="00D422D3"/>
    <w:pPr>
      <w:tabs>
        <w:tab w:val="left" w:pos="964"/>
      </w:tabs>
      <w:ind w:left="2100" w:hanging="420"/>
      <w:outlineLvl w:val="3"/>
    </w:pPr>
  </w:style>
  <w:style w:type="paragraph" w:customStyle="1" w:styleId="affe">
    <w:name w:val="正文格式"/>
    <w:basedOn w:val="a"/>
    <w:link w:val="Charf0"/>
    <w:autoRedefine/>
    <w:qFormat/>
    <w:rsid w:val="00D422D3"/>
    <w:pPr>
      <w:spacing w:beforeLines="50" w:afterLines="50" w:line="360" w:lineRule="auto"/>
      <w:ind w:firstLineChars="200" w:firstLine="480"/>
    </w:pPr>
    <w:rPr>
      <w:rFonts w:ascii="宋体" w:hAnsi="宋体"/>
      <w:kern w:val="0"/>
      <w:sz w:val="24"/>
      <w:lang w:val="en-GB"/>
    </w:rPr>
  </w:style>
  <w:style w:type="character" w:customStyle="1" w:styleId="Charf0">
    <w:name w:val="正文格式 Char"/>
    <w:link w:val="affe"/>
    <w:autoRedefine/>
    <w:qFormat/>
    <w:rsid w:val="00D422D3"/>
    <w:rPr>
      <w:rFonts w:ascii="宋体" w:hAnsi="宋体"/>
      <w:sz w:val="24"/>
      <w:szCs w:val="24"/>
      <w:lang w:val="en-GB"/>
    </w:rPr>
  </w:style>
  <w:style w:type="paragraph" w:customStyle="1" w:styleId="19">
    <w:name w:val="无间隔1"/>
    <w:basedOn w:val="a"/>
    <w:autoRedefine/>
    <w:uiPriority w:val="99"/>
    <w:qFormat/>
    <w:rsid w:val="00D422D3"/>
    <w:pPr>
      <w:widowControl/>
      <w:spacing w:line="400" w:lineRule="exact"/>
      <w:jc w:val="left"/>
    </w:pPr>
    <w:rPr>
      <w:sz w:val="24"/>
    </w:rPr>
  </w:style>
  <w:style w:type="table" w:customStyle="1" w:styleId="26">
    <w:name w:val="网格型2"/>
    <w:basedOn w:val="a2"/>
    <w:autoRedefine/>
    <w:qFormat/>
    <w:rsid w:val="00D422D3"/>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段"/>
    <w:next w:val="a"/>
    <w:autoRedefine/>
    <w:qFormat/>
    <w:rsid w:val="00D422D3"/>
    <w:pPr>
      <w:autoSpaceDE w:val="0"/>
      <w:autoSpaceDN w:val="0"/>
      <w:adjustRightInd w:val="0"/>
      <w:snapToGrid w:val="0"/>
      <w:spacing w:line="360" w:lineRule="auto"/>
      <w:ind w:firstLineChars="200" w:firstLine="200"/>
      <w:jc w:val="both"/>
    </w:pPr>
    <w:rPr>
      <w:rFonts w:ascii="宋体" w:hAnsi="Calibri"/>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2442</Words>
  <Characters>13921</Characters>
  <Application>Microsoft Office Word</Application>
  <DocSecurity>0</DocSecurity>
  <Lines>116</Lines>
  <Paragraphs>32</Paragraphs>
  <ScaleCrop>false</ScaleCrop>
  <Company>Hewlett-Packard Company</Company>
  <LinksUpToDate>false</LinksUpToDate>
  <CharactersWithSpaces>16331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丁晓华</dc:creator>
  <cp:lastModifiedBy>Ęి</cp:lastModifiedBy>
  <cp:revision>18</cp:revision>
  <cp:lastPrinted>2023-04-18T08:30:00Z</cp:lastPrinted>
  <dcterms:created xsi:type="dcterms:W3CDTF">2024-01-08T05:49:00Z</dcterms:created>
  <dcterms:modified xsi:type="dcterms:W3CDTF">2025-03-17T08:53:00Z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294489276_btnclosed</vt:lpwstr>
  </property>
  <property fmtid="{D5CDD505-2E9C-101B-9397-08002B2CF9AE}" pid="4" name="ICV">
    <vt:lpwstr>57E2A0F9E01B4BA9A08A6A5FB3FE9562_13</vt:lpwstr>
  </property>
  <property fmtid="{D5CDD505-2E9C-101B-9397-08002B2CF9AE}" pid="5" name="KSOTemplateDocerSaveRecord">
    <vt:lpwstr>eyJoZGlkIjoiNzc5OWE3YWM5ODIzYzg4MGQ3OTZkOGQ5OGU2ZTU3NmEiLCJ1c2VySWQiOiI2MTA5MTA3OTIifQ==</vt:lpwstr>
  </property>
</Properties>
</file>